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3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670"/>
      </w:tblGrid>
      <w:tr w:rsidR="00C42D05" w:rsidRPr="00324EEF" w:rsidTr="00685E74">
        <w:tc>
          <w:tcPr>
            <w:tcW w:w="3686" w:type="dxa"/>
          </w:tcPr>
          <w:p w:rsidR="00C42D05" w:rsidRPr="00685E74" w:rsidRDefault="00C42D05" w:rsidP="00952B2A">
            <w:pPr>
              <w:keepNext/>
              <w:jc w:val="center"/>
              <w:rPr>
                <w:noProof/>
                <w:color w:val="000000" w:themeColor="text1"/>
                <w:sz w:val="26"/>
                <w:szCs w:val="26"/>
              </w:rPr>
            </w:pPr>
            <w:r w:rsidRPr="00685E74">
              <w:rPr>
                <w:noProof/>
                <w:color w:val="000000" w:themeColor="text1"/>
                <w:sz w:val="26"/>
                <w:szCs w:val="26"/>
              </w:rPr>
              <w:t xml:space="preserve">UBND TỈNH </w:t>
            </w:r>
            <w:r w:rsidR="0083685F" w:rsidRPr="00685E74">
              <w:rPr>
                <w:noProof/>
                <w:color w:val="000000" w:themeColor="text1"/>
                <w:sz w:val="26"/>
                <w:szCs w:val="26"/>
              </w:rPr>
              <w:t>ĐỒNG THÁP</w:t>
            </w:r>
          </w:p>
          <w:p w:rsidR="00C42D05" w:rsidRPr="00685E74" w:rsidRDefault="00C42D05" w:rsidP="00952B2A">
            <w:pPr>
              <w:keepNext/>
              <w:jc w:val="center"/>
              <w:rPr>
                <w:b/>
                <w:noProof/>
                <w:color w:val="000000" w:themeColor="text1"/>
                <w:sz w:val="26"/>
                <w:szCs w:val="26"/>
              </w:rPr>
            </w:pPr>
            <w:r w:rsidRPr="00685E74">
              <w:rPr>
                <w:b/>
                <w:noProof/>
                <w:color w:val="000000" w:themeColor="text1"/>
                <w:sz w:val="26"/>
                <w:szCs w:val="26"/>
              </w:rPr>
              <w:t>SỞ KẾ HOẠCH VÀ ĐẦU TƯ</w:t>
            </w:r>
          </w:p>
          <w:p w:rsidR="00C42D05" w:rsidRPr="00324EEF" w:rsidRDefault="0033269A" w:rsidP="00360DB6">
            <w:pPr>
              <w:keepNext/>
              <w:spacing w:before="60" w:after="60"/>
              <w:jc w:val="center"/>
              <w:rPr>
                <w:b/>
                <w:noProof/>
                <w:color w:val="000000" w:themeColor="text1"/>
                <w:sz w:val="26"/>
                <w:szCs w:val="26"/>
              </w:rPr>
            </w:pPr>
            <w:r>
              <w:rPr>
                <w:b/>
                <w:noProof/>
                <w:color w:val="000000" w:themeColor="text1"/>
                <w:sz w:val="26"/>
                <w:szCs w:val="26"/>
                <w:lang w:eastAsia="en-US"/>
              </w:rPr>
              <w:pict>
                <v:line id="Straight Connector 4" o:spid="_x0000_s1026" style="position:absolute;left:0;text-align:left;z-index:251660288;visibility:visible" from="40.65pt,5.65pt" to="110.4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" strokecolor="#4579b8 [3044]"/>
              </w:pict>
            </w:r>
          </w:p>
          <w:p w:rsidR="00C42D05" w:rsidRPr="00324EEF" w:rsidRDefault="00C42D05" w:rsidP="00360DB6">
            <w:pPr>
              <w:keepNext/>
              <w:spacing w:before="60" w:after="60"/>
              <w:jc w:val="center"/>
              <w:rPr>
                <w:noProof/>
                <w:color w:val="000000" w:themeColor="text1"/>
                <w:sz w:val="26"/>
                <w:szCs w:val="26"/>
              </w:rPr>
            </w:pPr>
            <w:r w:rsidRPr="00324EEF">
              <w:rPr>
                <w:noProof/>
                <w:color w:val="000000" w:themeColor="text1"/>
                <w:sz w:val="26"/>
                <w:szCs w:val="26"/>
              </w:rPr>
              <w:t xml:space="preserve">Số:  </w:t>
            </w:r>
            <w:r w:rsidR="00E3239B">
              <w:rPr>
                <w:noProof/>
                <w:color w:val="000000" w:themeColor="text1"/>
                <w:sz w:val="26"/>
                <w:szCs w:val="26"/>
              </w:rPr>
              <w:t>08</w:t>
            </w:r>
            <w:r w:rsidRPr="00324EEF">
              <w:rPr>
                <w:noProof/>
                <w:color w:val="000000" w:themeColor="text1"/>
                <w:sz w:val="26"/>
                <w:szCs w:val="26"/>
              </w:rPr>
              <w:t>/TB-SKHĐT</w:t>
            </w:r>
            <w:r w:rsidR="00BB2A05">
              <w:rPr>
                <w:noProof/>
                <w:color w:val="000000" w:themeColor="text1"/>
                <w:sz w:val="26"/>
                <w:szCs w:val="26"/>
              </w:rPr>
              <w:t>/ĐTTĐ</w:t>
            </w:r>
          </w:p>
        </w:tc>
        <w:tc>
          <w:tcPr>
            <w:tcW w:w="5670" w:type="dxa"/>
          </w:tcPr>
          <w:p w:rsidR="00C42D05" w:rsidRPr="00685E74" w:rsidRDefault="00C42D05" w:rsidP="00685E74">
            <w:pPr>
              <w:keepNext/>
              <w:jc w:val="center"/>
              <w:rPr>
                <w:b/>
                <w:noProof/>
                <w:color w:val="000000" w:themeColor="text1"/>
                <w:sz w:val="26"/>
                <w:szCs w:val="26"/>
              </w:rPr>
            </w:pPr>
            <w:r w:rsidRPr="00685E74">
              <w:rPr>
                <w:b/>
                <w:noProof/>
                <w:color w:val="000000" w:themeColor="text1"/>
                <w:sz w:val="26"/>
                <w:szCs w:val="26"/>
              </w:rPr>
              <w:t>CỘNG HÒA XÃ HỘI CHỦ NGHĨA VIỆT NAM</w:t>
            </w:r>
          </w:p>
          <w:p w:rsidR="00C42D05" w:rsidRPr="00685E74" w:rsidRDefault="00C42D05" w:rsidP="00952B2A">
            <w:pPr>
              <w:keepNext/>
              <w:jc w:val="center"/>
              <w:rPr>
                <w:b/>
                <w:noProof/>
                <w:color w:val="000000" w:themeColor="text1"/>
                <w:sz w:val="26"/>
                <w:szCs w:val="26"/>
              </w:rPr>
            </w:pPr>
            <w:r w:rsidRPr="00685E74">
              <w:rPr>
                <w:b/>
                <w:noProof/>
                <w:color w:val="000000" w:themeColor="text1"/>
                <w:sz w:val="26"/>
                <w:szCs w:val="26"/>
              </w:rPr>
              <w:t>Độc lập – Tự do – Hạnh phúc</w:t>
            </w:r>
          </w:p>
          <w:p w:rsidR="00C42D05" w:rsidRPr="00324EEF" w:rsidRDefault="0033269A" w:rsidP="00360DB6">
            <w:pPr>
              <w:keepNext/>
              <w:spacing w:before="60" w:after="60"/>
              <w:rPr>
                <w:b/>
                <w:noProof/>
                <w:color w:val="000000" w:themeColor="text1"/>
                <w:sz w:val="26"/>
                <w:szCs w:val="26"/>
              </w:rPr>
            </w:pPr>
            <w:r>
              <w:rPr>
                <w:b/>
                <w:noProof/>
                <w:color w:val="000000" w:themeColor="text1"/>
                <w:sz w:val="26"/>
                <w:szCs w:val="26"/>
                <w:lang w:eastAsia="en-US"/>
              </w:rPr>
              <w:pict>
                <v:line id="Straight Connector 5" o:spid="_x0000_s1027" style="position:absolute;z-index:251661312;visibility:visible" from="72.55pt,6.8pt" to="222.5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" strokecolor="#4579b8 [3044]"/>
              </w:pict>
            </w:r>
          </w:p>
          <w:p w:rsidR="00C42D05" w:rsidRPr="00324EEF" w:rsidRDefault="00952B2A" w:rsidP="000A1944">
            <w:pPr>
              <w:keepNext/>
              <w:spacing w:before="60" w:after="60"/>
              <w:jc w:val="center"/>
              <w:rPr>
                <w:i/>
                <w:noProof/>
                <w:color w:val="000000" w:themeColor="text1"/>
                <w:sz w:val="26"/>
                <w:szCs w:val="26"/>
              </w:rPr>
            </w:pPr>
            <w:r w:rsidRPr="00324EEF">
              <w:rPr>
                <w:i/>
                <w:noProof/>
                <w:color w:val="000000" w:themeColor="text1"/>
                <w:sz w:val="26"/>
                <w:szCs w:val="26"/>
              </w:rPr>
              <w:t xml:space="preserve">           </w:t>
            </w:r>
            <w:r w:rsidR="0083685F">
              <w:rPr>
                <w:i/>
                <w:noProof/>
                <w:color w:val="000000" w:themeColor="text1"/>
                <w:sz w:val="26"/>
                <w:szCs w:val="26"/>
              </w:rPr>
              <w:t>Đồng Tháp</w:t>
            </w:r>
            <w:r w:rsidR="00E3239B">
              <w:rPr>
                <w:i/>
                <w:noProof/>
                <w:color w:val="000000" w:themeColor="text1"/>
                <w:sz w:val="26"/>
                <w:szCs w:val="26"/>
              </w:rPr>
              <w:t xml:space="preserve">, ngày  04 </w:t>
            </w:r>
            <w:r w:rsidR="00C42D05" w:rsidRPr="00324EEF">
              <w:rPr>
                <w:i/>
                <w:noProof/>
                <w:color w:val="000000" w:themeColor="text1"/>
                <w:sz w:val="26"/>
                <w:szCs w:val="26"/>
              </w:rPr>
              <w:t>tháng</w:t>
            </w:r>
            <w:r w:rsidR="000A1944">
              <w:rPr>
                <w:i/>
                <w:noProof/>
                <w:color w:val="000000" w:themeColor="text1"/>
                <w:sz w:val="26"/>
                <w:szCs w:val="26"/>
              </w:rPr>
              <w:t xml:space="preserve"> 01</w:t>
            </w:r>
            <w:r w:rsidR="00C42D05" w:rsidRPr="00324EEF">
              <w:rPr>
                <w:i/>
                <w:noProof/>
                <w:color w:val="000000" w:themeColor="text1"/>
                <w:sz w:val="26"/>
                <w:szCs w:val="26"/>
              </w:rPr>
              <w:t xml:space="preserve"> năm 202</w:t>
            </w:r>
            <w:r w:rsidR="000A1944">
              <w:rPr>
                <w:i/>
                <w:noProof/>
                <w:color w:val="000000" w:themeColor="text1"/>
                <w:sz w:val="26"/>
                <w:szCs w:val="26"/>
              </w:rPr>
              <w:t>1</w:t>
            </w:r>
          </w:p>
        </w:tc>
      </w:tr>
    </w:tbl>
    <w:p w:rsidR="00C42D05" w:rsidRPr="00324EEF" w:rsidRDefault="00C42D05" w:rsidP="00C42D05">
      <w:pPr>
        <w:keepNext/>
        <w:spacing w:before="60" w:after="60"/>
        <w:rPr>
          <w:b/>
          <w:noProof/>
          <w:color w:val="000000" w:themeColor="text1"/>
          <w:sz w:val="28"/>
          <w:szCs w:val="28"/>
        </w:rPr>
      </w:pPr>
    </w:p>
    <w:p w:rsidR="00C42D05" w:rsidRDefault="00C42D05" w:rsidP="00C42D05">
      <w:pPr>
        <w:keepNext/>
        <w:spacing w:before="60" w:after="60"/>
        <w:jc w:val="center"/>
        <w:rPr>
          <w:b/>
          <w:noProof/>
          <w:color w:val="000000" w:themeColor="text1"/>
          <w:sz w:val="28"/>
          <w:szCs w:val="28"/>
        </w:rPr>
      </w:pPr>
      <w:r w:rsidRPr="00324EEF">
        <w:rPr>
          <w:b/>
          <w:noProof/>
          <w:color w:val="000000" w:themeColor="text1"/>
          <w:sz w:val="28"/>
          <w:szCs w:val="28"/>
        </w:rPr>
        <w:t>THÔNG BÁO MỜI QUAN TÂM</w:t>
      </w:r>
    </w:p>
    <w:p w:rsidR="002F703D" w:rsidRPr="00324EEF" w:rsidRDefault="002F703D" w:rsidP="00C42D05">
      <w:pPr>
        <w:keepNext/>
        <w:spacing w:before="60" w:after="60"/>
        <w:jc w:val="center"/>
        <w:rPr>
          <w:b/>
          <w:noProof/>
          <w:color w:val="000000" w:themeColor="text1"/>
          <w:sz w:val="28"/>
          <w:szCs w:val="28"/>
        </w:rPr>
      </w:pPr>
      <w:r>
        <w:rPr>
          <w:b/>
          <w:noProof/>
          <w:color w:val="000000" w:themeColor="text1"/>
          <w:sz w:val="28"/>
          <w:szCs w:val="28"/>
        </w:rPr>
        <w:t>DỰ ÁN ĐẦU TƯ CÓ SỬ DỤNG ĐẤT</w:t>
      </w:r>
    </w:p>
    <w:p w:rsidR="00C42D05" w:rsidRPr="00324EEF" w:rsidRDefault="00C42D05" w:rsidP="00C42D05">
      <w:pPr>
        <w:keepNext/>
        <w:spacing w:before="60" w:after="60"/>
        <w:jc w:val="right"/>
        <w:rPr>
          <w:color w:val="000000" w:themeColor="text1"/>
          <w:sz w:val="28"/>
          <w:szCs w:val="28"/>
        </w:rPr>
      </w:pPr>
    </w:p>
    <w:p w:rsidR="00C42D05" w:rsidRPr="00324EEF" w:rsidRDefault="00C42D05" w:rsidP="00EF2B0E">
      <w:pPr>
        <w:keepNext/>
        <w:spacing w:before="120" w:after="120"/>
        <w:jc w:val="center"/>
        <w:rPr>
          <w:color w:val="000000" w:themeColor="text1"/>
          <w:sz w:val="28"/>
          <w:szCs w:val="28"/>
        </w:rPr>
      </w:pPr>
      <w:r w:rsidRPr="00324EEF">
        <w:rPr>
          <w:color w:val="000000" w:themeColor="text1"/>
          <w:sz w:val="28"/>
          <w:szCs w:val="28"/>
        </w:rPr>
        <w:t>Kính gửi: Các nhà đầu tư quan tâm</w:t>
      </w:r>
    </w:p>
    <w:p w:rsidR="00C42D05" w:rsidRPr="00324EEF" w:rsidRDefault="00C42D05" w:rsidP="00C42D05">
      <w:pPr>
        <w:keepNext/>
        <w:spacing w:before="60" w:after="60"/>
        <w:ind w:firstLine="567"/>
        <w:jc w:val="both"/>
        <w:rPr>
          <w:color w:val="000000" w:themeColor="text1"/>
          <w:sz w:val="28"/>
          <w:szCs w:val="28"/>
          <w:lang w:val="de-DE"/>
        </w:rPr>
      </w:pPr>
    </w:p>
    <w:p w:rsidR="00C42D05" w:rsidRPr="00324EEF" w:rsidRDefault="00C42D05" w:rsidP="00685427">
      <w:pPr>
        <w:keepNext/>
        <w:spacing w:before="120" w:after="120" w:line="340" w:lineRule="exact"/>
        <w:ind w:firstLine="720"/>
        <w:jc w:val="both"/>
        <w:rPr>
          <w:color w:val="000000" w:themeColor="text1"/>
          <w:sz w:val="28"/>
          <w:szCs w:val="28"/>
          <w:lang w:val="vi-VN"/>
        </w:rPr>
      </w:pPr>
      <w:r w:rsidRPr="00324EEF">
        <w:rPr>
          <w:color w:val="000000" w:themeColor="text1"/>
          <w:sz w:val="28"/>
          <w:szCs w:val="28"/>
          <w:lang w:val="de-DE"/>
        </w:rPr>
        <w:t xml:space="preserve">Sở Kế hoạch và Đầu tư tỉnh </w:t>
      </w:r>
      <w:r w:rsidR="00900D33">
        <w:rPr>
          <w:color w:val="000000" w:themeColor="text1"/>
          <w:sz w:val="28"/>
          <w:szCs w:val="28"/>
          <w:lang w:val="de-DE"/>
        </w:rPr>
        <w:t>Đồng Tháp</w:t>
      </w:r>
      <w:r w:rsidRPr="00324EEF">
        <w:rPr>
          <w:color w:val="000000" w:themeColor="text1"/>
          <w:sz w:val="28"/>
          <w:szCs w:val="28"/>
          <w:lang w:val="de-DE"/>
        </w:rPr>
        <w:t xml:space="preserve"> mời các nhà đầu tư quan tâm nộp </w:t>
      </w:r>
      <w:r w:rsidRPr="00324EEF">
        <w:rPr>
          <w:color w:val="000000" w:themeColor="text1"/>
          <w:sz w:val="28"/>
          <w:szCs w:val="28"/>
          <w:lang w:val="vi-VN"/>
        </w:rPr>
        <w:t xml:space="preserve">hồ sơ đăng ký thực hiện </w:t>
      </w:r>
      <w:r w:rsidR="006A17C8">
        <w:rPr>
          <w:color w:val="000000" w:themeColor="text1"/>
          <w:sz w:val="28"/>
          <w:szCs w:val="28"/>
        </w:rPr>
        <w:t>D</w:t>
      </w:r>
      <w:r w:rsidRPr="00324EEF">
        <w:rPr>
          <w:color w:val="000000" w:themeColor="text1"/>
          <w:sz w:val="28"/>
          <w:szCs w:val="28"/>
          <w:lang w:val="vi-VN"/>
        </w:rPr>
        <w:t>ự án</w:t>
      </w:r>
      <w:r w:rsidRPr="00324EEF">
        <w:rPr>
          <w:color w:val="000000" w:themeColor="text1"/>
          <w:sz w:val="28"/>
          <w:szCs w:val="28"/>
          <w:lang w:val="de-DE"/>
        </w:rPr>
        <w:t xml:space="preserve"> </w:t>
      </w:r>
      <w:r w:rsidR="00366064">
        <w:rPr>
          <w:color w:val="000000" w:themeColor="text1"/>
          <w:sz w:val="28"/>
          <w:szCs w:val="28"/>
        </w:rPr>
        <w:t>Khu đô thị mới Vĩnh Phước, thành phố Sa Đéc</w:t>
      </w:r>
      <w:r w:rsidR="0083685F" w:rsidRPr="00324EEF">
        <w:rPr>
          <w:color w:val="000000" w:themeColor="text1"/>
          <w:sz w:val="28"/>
          <w:szCs w:val="28"/>
          <w:lang w:val="de-DE"/>
        </w:rPr>
        <w:t xml:space="preserve">, </w:t>
      </w:r>
      <w:r w:rsidRPr="00324EEF">
        <w:rPr>
          <w:color w:val="000000" w:themeColor="text1"/>
          <w:sz w:val="28"/>
          <w:szCs w:val="28"/>
          <w:lang w:val="de-DE"/>
        </w:rPr>
        <w:t xml:space="preserve">tỉnh </w:t>
      </w:r>
      <w:r w:rsidR="0083685F">
        <w:rPr>
          <w:color w:val="000000" w:themeColor="text1"/>
          <w:sz w:val="28"/>
          <w:szCs w:val="28"/>
          <w:lang w:val="de-DE"/>
        </w:rPr>
        <w:t>Đồng Tháp</w:t>
      </w:r>
      <w:r w:rsidRPr="00324EEF">
        <w:rPr>
          <w:color w:val="000000" w:themeColor="text1"/>
          <w:sz w:val="28"/>
          <w:szCs w:val="28"/>
          <w:lang w:val="vi-VN"/>
        </w:rPr>
        <w:t xml:space="preserve"> với các thông tin như sau:</w:t>
      </w:r>
    </w:p>
    <w:p w:rsidR="00B05A04" w:rsidRDefault="00C42D05" w:rsidP="00685427">
      <w:pPr>
        <w:keepNext/>
        <w:spacing w:before="120" w:after="120" w:line="340" w:lineRule="exact"/>
        <w:ind w:firstLine="720"/>
        <w:jc w:val="both"/>
        <w:rPr>
          <w:color w:val="000000" w:themeColor="text1"/>
          <w:sz w:val="28"/>
          <w:szCs w:val="28"/>
          <w:lang w:val="pl-PL"/>
        </w:rPr>
      </w:pPr>
      <w:r w:rsidRPr="00324EEF">
        <w:rPr>
          <w:b/>
          <w:color w:val="000000" w:themeColor="text1"/>
          <w:sz w:val="28"/>
          <w:szCs w:val="28"/>
          <w:lang w:val="pl-PL"/>
        </w:rPr>
        <w:t xml:space="preserve">1. </w:t>
      </w:r>
      <w:r w:rsidRPr="005B04D6">
        <w:rPr>
          <w:color w:val="000000" w:themeColor="text1"/>
          <w:sz w:val="28"/>
          <w:szCs w:val="28"/>
          <w:lang w:val="pl-PL"/>
        </w:rPr>
        <w:t>Mục tiêu đầu tư</w:t>
      </w:r>
      <w:r w:rsidR="008F0FA6">
        <w:rPr>
          <w:color w:val="000000" w:themeColor="text1"/>
          <w:sz w:val="28"/>
          <w:szCs w:val="28"/>
          <w:lang w:val="pl-PL"/>
        </w:rPr>
        <w:t>, quy mô đầu tư của dự án</w:t>
      </w:r>
      <w:r w:rsidRPr="005B04D6">
        <w:rPr>
          <w:color w:val="000000" w:themeColor="text1"/>
          <w:sz w:val="28"/>
          <w:szCs w:val="28"/>
          <w:lang w:val="pl-PL"/>
        </w:rPr>
        <w:t>:</w:t>
      </w:r>
      <w:r w:rsidR="00B05A04">
        <w:rPr>
          <w:color w:val="000000" w:themeColor="text1"/>
          <w:sz w:val="28"/>
          <w:szCs w:val="28"/>
          <w:lang w:val="pl-PL"/>
        </w:rPr>
        <w:t xml:space="preserve"> </w:t>
      </w:r>
    </w:p>
    <w:p w:rsidR="00744195" w:rsidRDefault="007928BC" w:rsidP="00685427">
      <w:pPr>
        <w:keepNext/>
        <w:spacing w:before="120" w:after="120" w:line="340" w:lineRule="exact"/>
        <w:ind w:firstLine="720"/>
        <w:jc w:val="both"/>
        <w:rPr>
          <w:color w:val="000000" w:themeColor="text1"/>
          <w:sz w:val="28"/>
          <w:szCs w:val="28"/>
        </w:rPr>
      </w:pPr>
      <w:r>
        <w:rPr>
          <w:color w:val="000000" w:themeColor="text1"/>
          <w:sz w:val="28"/>
          <w:szCs w:val="28"/>
        </w:rPr>
        <w:t xml:space="preserve">- </w:t>
      </w:r>
      <w:r w:rsidR="00B05A04" w:rsidRPr="00B05A04">
        <w:rPr>
          <w:color w:val="000000" w:themeColor="text1"/>
          <w:sz w:val="28"/>
          <w:szCs w:val="28"/>
          <w:lang w:val="vi-VN"/>
        </w:rPr>
        <w:t xml:space="preserve">Hình thành khu đô thị mới phục vụ nhu cầu ở cho khoảng 4.000 người. Xây dựng hạ tầng kỹ thuật khu đô thị mới (giao thông, cấp thoát nước, cấp điện, chiếu sáng, thông tin liên lạc, cây xanh) và bố trí các khu chức năng: </w:t>
      </w:r>
      <w:r w:rsidR="00B05A04">
        <w:rPr>
          <w:color w:val="000000" w:themeColor="text1"/>
          <w:sz w:val="28"/>
          <w:szCs w:val="28"/>
        </w:rPr>
        <w:t>N</w:t>
      </w:r>
      <w:r w:rsidR="00B05A04" w:rsidRPr="00B05A04">
        <w:rPr>
          <w:color w:val="000000" w:themeColor="text1"/>
          <w:sz w:val="28"/>
          <w:szCs w:val="28"/>
          <w:lang w:val="vi-VN"/>
        </w:rPr>
        <w:t>hà ở, công trình văn hóa, giáo dục, thương mại dịch vụ, công viên cây xanh theo quy hoạch chi tiết xây dựng được cấp có thẩm quyền phê duyệt.</w:t>
      </w:r>
      <w:r w:rsidR="009143F7">
        <w:rPr>
          <w:color w:val="000000" w:themeColor="text1"/>
          <w:sz w:val="28"/>
          <w:szCs w:val="28"/>
        </w:rPr>
        <w:t xml:space="preserve"> </w:t>
      </w:r>
    </w:p>
    <w:p w:rsidR="00C42D05" w:rsidRDefault="007928BC" w:rsidP="00685427">
      <w:pPr>
        <w:keepNext/>
        <w:spacing w:before="120" w:after="120" w:line="340" w:lineRule="exact"/>
        <w:ind w:firstLine="720"/>
        <w:jc w:val="both"/>
        <w:rPr>
          <w:color w:val="000000" w:themeColor="text1"/>
          <w:sz w:val="28"/>
          <w:szCs w:val="28"/>
          <w:lang w:val="pl-PL"/>
        </w:rPr>
      </w:pPr>
      <w:r>
        <w:rPr>
          <w:color w:val="000000" w:themeColor="text1"/>
          <w:sz w:val="28"/>
          <w:szCs w:val="28"/>
          <w:lang w:val="pl-PL"/>
        </w:rPr>
        <w:t xml:space="preserve">- </w:t>
      </w:r>
      <w:r w:rsidR="00C42D05" w:rsidRPr="00324EEF">
        <w:rPr>
          <w:color w:val="000000" w:themeColor="text1"/>
          <w:sz w:val="28"/>
          <w:szCs w:val="28"/>
          <w:lang w:val="pl-PL"/>
        </w:rPr>
        <w:t xml:space="preserve">Đầu tư xây dựng công trình hạ tầng kỹ thuật </w:t>
      </w:r>
      <w:r w:rsidR="00334162" w:rsidRPr="00324EEF">
        <w:rPr>
          <w:color w:val="000000" w:themeColor="text1"/>
          <w:sz w:val="28"/>
          <w:szCs w:val="28"/>
          <w:lang w:val="pl-PL"/>
        </w:rPr>
        <w:t xml:space="preserve">đồng bộ </w:t>
      </w:r>
      <w:r w:rsidR="00C42D05" w:rsidRPr="00324EEF">
        <w:rPr>
          <w:color w:val="000000" w:themeColor="text1"/>
          <w:sz w:val="28"/>
          <w:szCs w:val="28"/>
          <w:lang w:val="pl-PL"/>
        </w:rPr>
        <w:t>trong phạm vi ranh giới của dự</w:t>
      </w:r>
      <w:r w:rsidR="0038666C" w:rsidRPr="00324EEF">
        <w:rPr>
          <w:color w:val="000000" w:themeColor="text1"/>
          <w:sz w:val="28"/>
          <w:szCs w:val="28"/>
          <w:lang w:val="pl-PL"/>
        </w:rPr>
        <w:t xml:space="preserve"> án (</w:t>
      </w:r>
      <w:r w:rsidR="00422F42">
        <w:rPr>
          <w:color w:val="000000" w:themeColor="text1"/>
          <w:sz w:val="28"/>
          <w:szCs w:val="28"/>
          <w:lang w:val="pl-PL"/>
        </w:rPr>
        <w:t>22,1</w:t>
      </w:r>
      <w:r w:rsidR="00C42D05" w:rsidRPr="00324EEF">
        <w:rPr>
          <w:color w:val="000000" w:themeColor="text1"/>
          <w:sz w:val="28"/>
          <w:szCs w:val="28"/>
          <w:lang w:val="pl-PL"/>
        </w:rPr>
        <w:t xml:space="preserve"> ha) theo quy hoạch chi tiết 1/500 được phê duyệt tại Quyết định số </w:t>
      </w:r>
      <w:r w:rsidR="00422F42">
        <w:rPr>
          <w:color w:val="000000" w:themeColor="text1"/>
          <w:sz w:val="28"/>
          <w:szCs w:val="28"/>
          <w:lang w:val="pl-PL"/>
        </w:rPr>
        <w:t>229</w:t>
      </w:r>
      <w:r w:rsidR="00C42D05" w:rsidRPr="00324EEF">
        <w:rPr>
          <w:color w:val="000000" w:themeColor="text1"/>
          <w:sz w:val="28"/>
          <w:szCs w:val="28"/>
          <w:lang w:val="pl-PL"/>
        </w:rPr>
        <w:t xml:space="preserve">/QĐ-UBND ngày </w:t>
      </w:r>
      <w:r w:rsidR="00422F42">
        <w:rPr>
          <w:color w:val="000000" w:themeColor="text1"/>
          <w:sz w:val="28"/>
          <w:szCs w:val="28"/>
          <w:lang w:val="pl-PL"/>
        </w:rPr>
        <w:t>14</w:t>
      </w:r>
      <w:r w:rsidR="00C42D05" w:rsidRPr="00324EEF">
        <w:rPr>
          <w:color w:val="000000" w:themeColor="text1"/>
          <w:sz w:val="28"/>
          <w:szCs w:val="28"/>
          <w:lang w:val="pl-PL"/>
        </w:rPr>
        <w:t>/</w:t>
      </w:r>
      <w:r w:rsidR="00422F42">
        <w:rPr>
          <w:color w:val="000000" w:themeColor="text1"/>
          <w:sz w:val="28"/>
          <w:szCs w:val="28"/>
          <w:lang w:val="pl-PL"/>
        </w:rPr>
        <w:t>8</w:t>
      </w:r>
      <w:r w:rsidR="00C42D05" w:rsidRPr="00324EEF">
        <w:rPr>
          <w:color w:val="000000" w:themeColor="text1"/>
          <w:sz w:val="28"/>
          <w:szCs w:val="28"/>
          <w:lang w:val="pl-PL"/>
        </w:rPr>
        <w:t xml:space="preserve">/2020 của UBND </w:t>
      </w:r>
      <w:r w:rsidR="0083685F">
        <w:rPr>
          <w:color w:val="000000" w:themeColor="text1"/>
          <w:sz w:val="28"/>
          <w:szCs w:val="28"/>
          <w:lang w:val="pl-PL"/>
        </w:rPr>
        <w:t xml:space="preserve">thành phố </w:t>
      </w:r>
      <w:r w:rsidR="00422F42">
        <w:rPr>
          <w:color w:val="000000" w:themeColor="text1"/>
          <w:sz w:val="28"/>
          <w:szCs w:val="28"/>
          <w:lang w:val="pl-PL"/>
        </w:rPr>
        <w:t>Sa Đéc</w:t>
      </w:r>
      <w:r w:rsidR="006A7D2C">
        <w:rPr>
          <w:color w:val="000000" w:themeColor="text1"/>
          <w:sz w:val="28"/>
          <w:szCs w:val="28"/>
          <w:lang w:val="pl-PL"/>
        </w:rPr>
        <w:t xml:space="preserve"> phê duyệt </w:t>
      </w:r>
      <w:r w:rsidR="00A8770B">
        <w:rPr>
          <w:color w:val="000000" w:themeColor="text1"/>
          <w:sz w:val="28"/>
          <w:szCs w:val="28"/>
          <w:lang w:val="pl-PL"/>
        </w:rPr>
        <w:t>Đ</w:t>
      </w:r>
      <w:r w:rsidR="006A7D2C">
        <w:rPr>
          <w:color w:val="000000" w:themeColor="text1"/>
          <w:sz w:val="28"/>
          <w:szCs w:val="28"/>
          <w:lang w:val="pl-PL"/>
        </w:rPr>
        <w:t>ồ án</w:t>
      </w:r>
      <w:r w:rsidR="00A8770B">
        <w:rPr>
          <w:color w:val="000000" w:themeColor="text1"/>
          <w:sz w:val="28"/>
          <w:szCs w:val="28"/>
          <w:lang w:val="pl-PL"/>
        </w:rPr>
        <w:t xml:space="preserve"> điều chỉnh</w:t>
      </w:r>
      <w:r w:rsidR="006A7D2C">
        <w:rPr>
          <w:color w:val="000000" w:themeColor="text1"/>
          <w:sz w:val="28"/>
          <w:szCs w:val="28"/>
          <w:lang w:val="pl-PL"/>
        </w:rPr>
        <w:t xml:space="preserve"> </w:t>
      </w:r>
      <w:r w:rsidR="00422F42">
        <w:rPr>
          <w:color w:val="000000" w:themeColor="text1"/>
          <w:sz w:val="28"/>
          <w:szCs w:val="28"/>
          <w:lang w:val="pl-PL"/>
        </w:rPr>
        <w:t>Q</w:t>
      </w:r>
      <w:r w:rsidR="006A7D2C">
        <w:rPr>
          <w:color w:val="000000" w:themeColor="text1"/>
          <w:sz w:val="28"/>
          <w:szCs w:val="28"/>
          <w:lang w:val="pl-PL"/>
        </w:rPr>
        <w:t xml:space="preserve">uy hoạch chi tiết </w:t>
      </w:r>
      <w:r w:rsidR="00422F42">
        <w:rPr>
          <w:color w:val="000000" w:themeColor="text1"/>
          <w:sz w:val="28"/>
          <w:szCs w:val="28"/>
          <w:lang w:val="pl-PL"/>
        </w:rPr>
        <w:t xml:space="preserve">xây dựng phường An Hòa, </w:t>
      </w:r>
      <w:r w:rsidR="006A7D2C">
        <w:rPr>
          <w:color w:val="000000" w:themeColor="text1"/>
          <w:sz w:val="28"/>
          <w:szCs w:val="28"/>
          <w:lang w:val="pl-PL"/>
        </w:rPr>
        <w:t xml:space="preserve">thành phố </w:t>
      </w:r>
      <w:r w:rsidR="00422F42">
        <w:rPr>
          <w:color w:val="000000" w:themeColor="text1"/>
          <w:sz w:val="28"/>
          <w:szCs w:val="28"/>
          <w:lang w:val="pl-PL"/>
        </w:rPr>
        <w:t>Sa Đéc</w:t>
      </w:r>
      <w:r w:rsidR="00C42D05" w:rsidRPr="00324EEF">
        <w:rPr>
          <w:color w:val="000000" w:themeColor="text1"/>
          <w:sz w:val="28"/>
          <w:szCs w:val="28"/>
          <w:lang w:val="pl-PL"/>
        </w:rPr>
        <w:t>.</w:t>
      </w:r>
      <w:r w:rsidR="001131AB">
        <w:rPr>
          <w:color w:val="000000" w:themeColor="text1"/>
          <w:sz w:val="28"/>
          <w:szCs w:val="28"/>
          <w:lang w:val="pl-PL"/>
        </w:rPr>
        <w:t xml:space="preserve"> </w:t>
      </w:r>
    </w:p>
    <w:p w:rsidR="00C122D0" w:rsidRDefault="00CC2501" w:rsidP="00685427">
      <w:pPr>
        <w:keepNext/>
        <w:spacing w:before="120" w:after="120" w:line="340" w:lineRule="exact"/>
        <w:ind w:firstLine="720"/>
        <w:jc w:val="both"/>
        <w:rPr>
          <w:color w:val="000000" w:themeColor="text1"/>
          <w:sz w:val="28"/>
          <w:szCs w:val="28"/>
          <w:lang w:val="pl-PL"/>
        </w:rPr>
      </w:pPr>
      <w:r>
        <w:rPr>
          <w:b/>
          <w:color w:val="000000" w:themeColor="text1"/>
          <w:sz w:val="28"/>
          <w:szCs w:val="28"/>
          <w:lang w:val="pl-PL"/>
        </w:rPr>
        <w:t>2</w:t>
      </w:r>
      <w:r w:rsidR="00C639F5" w:rsidRPr="00324EEF">
        <w:rPr>
          <w:b/>
          <w:color w:val="000000" w:themeColor="text1"/>
          <w:sz w:val="28"/>
          <w:szCs w:val="28"/>
          <w:lang w:val="pl-PL"/>
        </w:rPr>
        <w:t xml:space="preserve">. </w:t>
      </w:r>
      <w:r w:rsidR="00C639F5" w:rsidRPr="002D597B">
        <w:rPr>
          <w:color w:val="000000" w:themeColor="text1"/>
          <w:sz w:val="28"/>
          <w:szCs w:val="28"/>
          <w:lang w:val="pl-PL"/>
        </w:rPr>
        <w:t xml:space="preserve">Sơ bộ tổng </w:t>
      </w:r>
      <w:r w:rsidR="00970F7B" w:rsidRPr="002D597B">
        <w:rPr>
          <w:color w:val="000000" w:themeColor="text1"/>
          <w:sz w:val="28"/>
          <w:szCs w:val="28"/>
          <w:lang w:val="pl-PL"/>
        </w:rPr>
        <w:t>chi phí thực hiện</w:t>
      </w:r>
      <w:r w:rsidR="00C639F5" w:rsidRPr="002D597B">
        <w:rPr>
          <w:color w:val="000000" w:themeColor="text1"/>
          <w:sz w:val="28"/>
          <w:szCs w:val="28"/>
          <w:lang w:val="pl-PL"/>
        </w:rPr>
        <w:t xml:space="preserve"> dự án</w:t>
      </w:r>
      <w:r w:rsidR="00A973ED">
        <w:rPr>
          <w:color w:val="000000" w:themeColor="text1"/>
          <w:sz w:val="28"/>
          <w:szCs w:val="28"/>
          <w:lang w:val="pl-PL"/>
        </w:rPr>
        <w:t xml:space="preserve"> (không bao gồm c</w:t>
      </w:r>
      <w:r w:rsidR="00A973ED" w:rsidRPr="00BD7BBE">
        <w:rPr>
          <w:color w:val="000000" w:themeColor="text1"/>
          <w:sz w:val="28"/>
          <w:szCs w:val="28"/>
          <w:lang w:val="pl-PL"/>
        </w:rPr>
        <w:t>hi phí bồi thường, hỗ trợ, tái định cư</w:t>
      </w:r>
      <w:r w:rsidR="00A973ED">
        <w:rPr>
          <w:color w:val="000000" w:themeColor="text1"/>
          <w:sz w:val="28"/>
          <w:szCs w:val="28"/>
          <w:lang w:val="pl-PL"/>
        </w:rPr>
        <w:t>)</w:t>
      </w:r>
      <w:r w:rsidR="00C639F5" w:rsidRPr="002D597B">
        <w:rPr>
          <w:color w:val="000000" w:themeColor="text1"/>
          <w:sz w:val="28"/>
          <w:szCs w:val="28"/>
          <w:lang w:val="pl-PL"/>
        </w:rPr>
        <w:t>:</w:t>
      </w:r>
      <w:r w:rsidR="00EF7C67" w:rsidRPr="00324EEF">
        <w:rPr>
          <w:b/>
          <w:color w:val="000000" w:themeColor="text1"/>
          <w:sz w:val="28"/>
          <w:szCs w:val="28"/>
          <w:lang w:val="pl-PL"/>
        </w:rPr>
        <w:t xml:space="preserve"> </w:t>
      </w:r>
      <w:r w:rsidR="00A973ED" w:rsidRPr="00A973ED">
        <w:rPr>
          <w:sz w:val="28"/>
          <w:szCs w:val="28"/>
          <w:lang w:val="pl-PL"/>
        </w:rPr>
        <w:t>537</w:t>
      </w:r>
      <w:r w:rsidR="00A973ED" w:rsidRPr="00A973ED">
        <w:rPr>
          <w:sz w:val="28"/>
          <w:szCs w:val="28"/>
        </w:rPr>
        <w:t>,1 tỷ</w:t>
      </w:r>
      <w:r w:rsidR="00A973ED" w:rsidRPr="00A973ED">
        <w:rPr>
          <w:sz w:val="28"/>
          <w:szCs w:val="28"/>
          <w:lang w:val="pl-PL"/>
        </w:rPr>
        <w:t xml:space="preserve"> đồng (Năm trăm ba mươi bảy tỷ, một trăm triệu đồng).</w:t>
      </w:r>
      <w:r w:rsidR="00C122D0">
        <w:rPr>
          <w:color w:val="000000" w:themeColor="text1"/>
          <w:sz w:val="28"/>
          <w:szCs w:val="28"/>
          <w:lang w:val="pl-PL"/>
        </w:rPr>
        <w:t xml:space="preserve"> </w:t>
      </w:r>
    </w:p>
    <w:p w:rsidR="007B2BAE" w:rsidRPr="00324EEF" w:rsidRDefault="00CC2501" w:rsidP="00685427">
      <w:pPr>
        <w:keepNext/>
        <w:spacing w:before="120" w:after="120" w:line="340" w:lineRule="exact"/>
        <w:ind w:firstLine="720"/>
        <w:jc w:val="both"/>
        <w:rPr>
          <w:i/>
          <w:color w:val="000000" w:themeColor="text1"/>
          <w:sz w:val="28"/>
          <w:szCs w:val="28"/>
          <w:lang w:val="pl-PL"/>
        </w:rPr>
      </w:pPr>
      <w:r>
        <w:rPr>
          <w:b/>
          <w:color w:val="000000" w:themeColor="text1"/>
          <w:sz w:val="28"/>
          <w:szCs w:val="28"/>
          <w:lang w:val="pl-PL"/>
        </w:rPr>
        <w:t>3</w:t>
      </w:r>
      <w:r w:rsidR="007B2BAE" w:rsidRPr="004E6315">
        <w:rPr>
          <w:b/>
          <w:color w:val="000000" w:themeColor="text1"/>
          <w:sz w:val="28"/>
          <w:szCs w:val="28"/>
          <w:lang w:val="pl-PL"/>
        </w:rPr>
        <w:t>.</w:t>
      </w:r>
      <w:r w:rsidR="007B2BAE">
        <w:rPr>
          <w:color w:val="000000" w:themeColor="text1"/>
          <w:sz w:val="28"/>
          <w:szCs w:val="28"/>
          <w:lang w:val="pl-PL"/>
        </w:rPr>
        <w:t xml:space="preserve"> Chi phí bồi thường, hỗ trợ, tái định cư: </w:t>
      </w:r>
      <w:r w:rsidR="009F7EE5">
        <w:rPr>
          <w:color w:val="000000" w:themeColor="text1"/>
          <w:sz w:val="28"/>
          <w:szCs w:val="28"/>
          <w:lang w:val="pl-PL"/>
        </w:rPr>
        <w:t>175,7 tỷ</w:t>
      </w:r>
      <w:r w:rsidR="009B2C8C">
        <w:rPr>
          <w:color w:val="000000" w:themeColor="text1"/>
          <w:sz w:val="28"/>
          <w:szCs w:val="28"/>
          <w:lang w:val="pl-PL"/>
        </w:rPr>
        <w:t xml:space="preserve"> đồng (</w:t>
      </w:r>
      <w:r w:rsidR="00237A2F">
        <w:rPr>
          <w:color w:val="000000" w:themeColor="text1"/>
          <w:sz w:val="28"/>
          <w:szCs w:val="28"/>
          <w:lang w:val="pl-PL"/>
        </w:rPr>
        <w:t xml:space="preserve">Một trăm bảy mươi lăm tỷ, </w:t>
      </w:r>
      <w:r w:rsidR="00E41D01">
        <w:rPr>
          <w:color w:val="000000" w:themeColor="text1"/>
          <w:sz w:val="28"/>
          <w:szCs w:val="28"/>
          <w:lang w:val="pl-PL"/>
        </w:rPr>
        <w:t>bảy trăm triệu đồng</w:t>
      </w:r>
      <w:r w:rsidR="009B2C8C">
        <w:rPr>
          <w:color w:val="000000" w:themeColor="text1"/>
          <w:sz w:val="28"/>
          <w:szCs w:val="28"/>
          <w:lang w:val="pl-PL"/>
        </w:rPr>
        <w:t>).</w:t>
      </w:r>
      <w:r w:rsidR="004D7BCD">
        <w:rPr>
          <w:color w:val="000000" w:themeColor="text1"/>
          <w:sz w:val="28"/>
          <w:szCs w:val="28"/>
          <w:lang w:val="pl-PL"/>
        </w:rPr>
        <w:t xml:space="preserve"> </w:t>
      </w:r>
    </w:p>
    <w:p w:rsidR="00C42D05" w:rsidRPr="00324EEF" w:rsidRDefault="00CC2501" w:rsidP="00685427">
      <w:pPr>
        <w:keepNext/>
        <w:spacing w:before="120" w:after="120" w:line="340" w:lineRule="exact"/>
        <w:ind w:firstLine="720"/>
        <w:jc w:val="both"/>
        <w:rPr>
          <w:b/>
          <w:color w:val="000000" w:themeColor="text1"/>
          <w:sz w:val="28"/>
          <w:szCs w:val="28"/>
          <w:lang w:val="pl-PL"/>
        </w:rPr>
      </w:pPr>
      <w:r>
        <w:rPr>
          <w:b/>
          <w:color w:val="000000" w:themeColor="text1"/>
          <w:sz w:val="28"/>
          <w:szCs w:val="28"/>
          <w:lang w:val="pl-PL"/>
        </w:rPr>
        <w:t>4</w:t>
      </w:r>
      <w:r w:rsidR="00C42D05" w:rsidRPr="00324EEF">
        <w:rPr>
          <w:b/>
          <w:color w:val="000000" w:themeColor="text1"/>
          <w:sz w:val="28"/>
          <w:szCs w:val="28"/>
          <w:lang w:val="pl-PL"/>
        </w:rPr>
        <w:t xml:space="preserve">. </w:t>
      </w:r>
      <w:r w:rsidR="00C42D05" w:rsidRPr="002D597B">
        <w:rPr>
          <w:color w:val="000000" w:themeColor="text1"/>
          <w:sz w:val="28"/>
          <w:szCs w:val="28"/>
          <w:lang w:val="pl-PL"/>
        </w:rPr>
        <w:t>Thời hạn, tiến độ đầu tư:</w:t>
      </w:r>
      <w:r w:rsidR="00C42D05" w:rsidRPr="00324EEF">
        <w:rPr>
          <w:b/>
          <w:color w:val="000000" w:themeColor="text1"/>
          <w:sz w:val="28"/>
          <w:szCs w:val="28"/>
          <w:lang w:val="pl-PL"/>
        </w:rPr>
        <w:t xml:space="preserve"> </w:t>
      </w:r>
    </w:p>
    <w:p w:rsidR="008A7E21" w:rsidRDefault="006A4185" w:rsidP="00685427">
      <w:pPr>
        <w:keepNext/>
        <w:spacing w:before="120" w:after="120" w:line="340" w:lineRule="exact"/>
        <w:ind w:firstLine="720"/>
        <w:jc w:val="both"/>
        <w:rPr>
          <w:color w:val="000000" w:themeColor="text1"/>
          <w:spacing w:val="-6"/>
          <w:sz w:val="28"/>
          <w:szCs w:val="28"/>
          <w:lang w:val="pl-PL"/>
        </w:rPr>
      </w:pPr>
      <w:r>
        <w:rPr>
          <w:color w:val="000000" w:themeColor="text1"/>
          <w:spacing w:val="-6"/>
          <w:sz w:val="28"/>
          <w:szCs w:val="28"/>
          <w:lang w:val="pl-PL"/>
        </w:rPr>
        <w:t xml:space="preserve">- </w:t>
      </w:r>
      <w:r w:rsidR="00C42D05" w:rsidRPr="00324EEF">
        <w:rPr>
          <w:color w:val="000000" w:themeColor="text1"/>
          <w:spacing w:val="-6"/>
          <w:sz w:val="28"/>
          <w:szCs w:val="28"/>
          <w:lang w:val="pl-PL"/>
        </w:rPr>
        <w:t>Thờ</w:t>
      </w:r>
      <w:r w:rsidR="008A7E21">
        <w:rPr>
          <w:color w:val="000000" w:themeColor="text1"/>
          <w:spacing w:val="-6"/>
          <w:sz w:val="28"/>
          <w:szCs w:val="28"/>
          <w:lang w:val="pl-PL"/>
        </w:rPr>
        <w:t>i hạn được giao đất, thuê đất</w:t>
      </w:r>
      <w:r w:rsidR="00ED6F27">
        <w:rPr>
          <w:color w:val="000000" w:themeColor="text1"/>
          <w:spacing w:val="-6"/>
          <w:sz w:val="28"/>
          <w:szCs w:val="28"/>
          <w:lang w:val="pl-PL"/>
        </w:rPr>
        <w:t>:</w:t>
      </w:r>
      <w:r w:rsidR="008A7E21">
        <w:rPr>
          <w:color w:val="000000" w:themeColor="text1"/>
          <w:spacing w:val="-6"/>
          <w:sz w:val="28"/>
          <w:szCs w:val="28"/>
          <w:lang w:val="pl-PL"/>
        </w:rPr>
        <w:t xml:space="preserve"> </w:t>
      </w:r>
      <w:r w:rsidR="00D03F29">
        <w:rPr>
          <w:color w:val="000000" w:themeColor="text1"/>
          <w:spacing w:val="-6"/>
          <w:sz w:val="28"/>
          <w:szCs w:val="28"/>
          <w:lang w:val="pl-PL"/>
        </w:rPr>
        <w:t>50</w:t>
      </w:r>
      <w:r w:rsidR="00C42D05" w:rsidRPr="00324EEF">
        <w:rPr>
          <w:color w:val="000000" w:themeColor="text1"/>
          <w:spacing w:val="-6"/>
          <w:sz w:val="28"/>
          <w:szCs w:val="28"/>
          <w:lang w:val="pl-PL"/>
        </w:rPr>
        <w:t xml:space="preserve"> năm</w:t>
      </w:r>
      <w:r w:rsidR="008A7E21">
        <w:rPr>
          <w:color w:val="000000" w:themeColor="text1"/>
          <w:spacing w:val="-6"/>
          <w:sz w:val="28"/>
          <w:szCs w:val="28"/>
          <w:lang w:val="pl-PL"/>
        </w:rPr>
        <w:t>.</w:t>
      </w:r>
      <w:r w:rsidR="006329E9">
        <w:rPr>
          <w:color w:val="000000" w:themeColor="text1"/>
          <w:spacing w:val="-6"/>
          <w:sz w:val="28"/>
          <w:szCs w:val="28"/>
          <w:lang w:val="pl-PL"/>
        </w:rPr>
        <w:t xml:space="preserve"> </w:t>
      </w:r>
    </w:p>
    <w:p w:rsidR="00B548D4" w:rsidRDefault="006A4185" w:rsidP="00685427">
      <w:pPr>
        <w:keepNext/>
        <w:spacing w:before="120" w:after="120" w:line="340" w:lineRule="exact"/>
        <w:ind w:firstLine="720"/>
        <w:jc w:val="both"/>
        <w:rPr>
          <w:color w:val="000000" w:themeColor="text1"/>
          <w:sz w:val="28"/>
          <w:szCs w:val="28"/>
          <w:lang w:val="pl-PL"/>
        </w:rPr>
      </w:pPr>
      <w:r>
        <w:rPr>
          <w:color w:val="000000" w:themeColor="text1"/>
          <w:spacing w:val="-6"/>
          <w:sz w:val="28"/>
          <w:szCs w:val="28"/>
          <w:lang w:val="pl-PL"/>
        </w:rPr>
        <w:t xml:space="preserve">- </w:t>
      </w:r>
      <w:r w:rsidR="008A7E21">
        <w:rPr>
          <w:color w:val="000000" w:themeColor="text1"/>
          <w:spacing w:val="-6"/>
          <w:sz w:val="28"/>
          <w:szCs w:val="28"/>
          <w:lang w:val="pl-PL"/>
        </w:rPr>
        <w:t>Thời gian thực hiện dự án (</w:t>
      </w:r>
      <w:r w:rsidR="00486694">
        <w:rPr>
          <w:color w:val="000000" w:themeColor="text1"/>
          <w:spacing w:val="-6"/>
          <w:sz w:val="28"/>
          <w:szCs w:val="28"/>
          <w:lang w:val="pl-PL"/>
        </w:rPr>
        <w:t>xây dựng kết cấu hạ tầng + xây nhà thô</w:t>
      </w:r>
      <w:r w:rsidR="008A7E21">
        <w:rPr>
          <w:color w:val="000000" w:themeColor="text1"/>
          <w:spacing w:val="-6"/>
          <w:sz w:val="28"/>
          <w:szCs w:val="28"/>
          <w:lang w:val="pl-PL"/>
        </w:rPr>
        <w:t>)</w:t>
      </w:r>
      <w:r w:rsidR="00486694">
        <w:rPr>
          <w:color w:val="000000" w:themeColor="text1"/>
          <w:spacing w:val="-6"/>
          <w:sz w:val="28"/>
          <w:szCs w:val="28"/>
          <w:lang w:val="pl-PL"/>
        </w:rPr>
        <w:t>:</w:t>
      </w:r>
      <w:r w:rsidR="008A7E21">
        <w:rPr>
          <w:color w:val="000000" w:themeColor="text1"/>
          <w:spacing w:val="-6"/>
          <w:sz w:val="28"/>
          <w:szCs w:val="28"/>
          <w:lang w:val="pl-PL"/>
        </w:rPr>
        <w:t xml:space="preserve"> </w:t>
      </w:r>
      <w:r w:rsidR="00C42D05" w:rsidRPr="00324EEF">
        <w:rPr>
          <w:color w:val="000000" w:themeColor="text1"/>
          <w:spacing w:val="-6"/>
          <w:sz w:val="28"/>
          <w:szCs w:val="28"/>
          <w:lang w:val="pl-PL"/>
        </w:rPr>
        <w:t>0</w:t>
      </w:r>
      <w:r w:rsidR="000552D1">
        <w:rPr>
          <w:color w:val="000000" w:themeColor="text1"/>
          <w:spacing w:val="-6"/>
          <w:sz w:val="28"/>
          <w:szCs w:val="28"/>
          <w:lang w:val="pl-PL"/>
        </w:rPr>
        <w:t>4</w:t>
      </w:r>
      <w:r w:rsidR="00C42D05" w:rsidRPr="00324EEF">
        <w:rPr>
          <w:color w:val="000000" w:themeColor="text1"/>
          <w:spacing w:val="-6"/>
          <w:sz w:val="28"/>
          <w:szCs w:val="28"/>
          <w:lang w:val="pl-PL"/>
        </w:rPr>
        <w:t xml:space="preserve"> năm</w:t>
      </w:r>
      <w:r w:rsidR="00486694">
        <w:rPr>
          <w:color w:val="000000" w:themeColor="text1"/>
          <w:spacing w:val="-6"/>
          <w:sz w:val="28"/>
          <w:szCs w:val="28"/>
          <w:lang w:val="pl-PL"/>
        </w:rPr>
        <w:t xml:space="preserve"> kể từ ngày ký hợp đồng dự án đầu tư có sử dụng đất</w:t>
      </w:r>
      <w:r w:rsidR="00C42D05" w:rsidRPr="00324EEF">
        <w:rPr>
          <w:color w:val="000000" w:themeColor="text1"/>
          <w:sz w:val="28"/>
          <w:szCs w:val="28"/>
          <w:lang w:val="pl-PL"/>
        </w:rPr>
        <w:t>.</w:t>
      </w:r>
      <w:r w:rsidR="006329E9">
        <w:rPr>
          <w:color w:val="000000" w:themeColor="text1"/>
          <w:sz w:val="28"/>
          <w:szCs w:val="28"/>
          <w:lang w:val="pl-PL"/>
        </w:rPr>
        <w:t xml:space="preserve"> </w:t>
      </w:r>
    </w:p>
    <w:p w:rsidR="00C42D05" w:rsidRPr="00324EEF" w:rsidRDefault="00343B3A" w:rsidP="00685427">
      <w:pPr>
        <w:keepNext/>
        <w:spacing w:before="120" w:after="120" w:line="340" w:lineRule="exact"/>
        <w:ind w:firstLine="720"/>
        <w:jc w:val="both"/>
        <w:rPr>
          <w:color w:val="000000" w:themeColor="text1"/>
          <w:sz w:val="28"/>
          <w:szCs w:val="28"/>
          <w:lang w:val="pl-PL"/>
        </w:rPr>
      </w:pPr>
      <w:r>
        <w:rPr>
          <w:b/>
          <w:color w:val="000000" w:themeColor="text1"/>
          <w:sz w:val="28"/>
          <w:szCs w:val="28"/>
          <w:lang w:val="pl-PL"/>
        </w:rPr>
        <w:t>5</w:t>
      </w:r>
      <w:r w:rsidR="00C42D05" w:rsidRPr="00324EEF">
        <w:rPr>
          <w:b/>
          <w:color w:val="000000" w:themeColor="text1"/>
          <w:sz w:val="28"/>
          <w:szCs w:val="28"/>
          <w:lang w:val="pl-PL"/>
        </w:rPr>
        <w:t xml:space="preserve">. </w:t>
      </w:r>
      <w:r w:rsidR="00C42D05" w:rsidRPr="002D597B">
        <w:rPr>
          <w:color w:val="000000" w:themeColor="text1"/>
          <w:sz w:val="28"/>
          <w:szCs w:val="28"/>
          <w:lang w:val="pl-PL"/>
        </w:rPr>
        <w:t>Địa điểm thực hiện dự án:</w:t>
      </w:r>
      <w:r w:rsidR="00C42D05" w:rsidRPr="00324EEF">
        <w:rPr>
          <w:b/>
          <w:color w:val="000000" w:themeColor="text1"/>
          <w:sz w:val="28"/>
          <w:szCs w:val="28"/>
          <w:lang w:val="pl-PL"/>
        </w:rPr>
        <w:t xml:space="preserve"> </w:t>
      </w:r>
      <w:r w:rsidR="000D6157" w:rsidRPr="000D6157">
        <w:rPr>
          <w:color w:val="000000" w:themeColor="text1"/>
          <w:sz w:val="28"/>
          <w:szCs w:val="28"/>
        </w:rPr>
        <w:t>Phường An Hòa, thành phố Sa Đéc, tỉnh Đồng Tháp</w:t>
      </w:r>
      <w:r w:rsidR="00C42D05" w:rsidRPr="00324EEF">
        <w:rPr>
          <w:color w:val="000000" w:themeColor="text1"/>
          <w:sz w:val="28"/>
          <w:szCs w:val="28"/>
          <w:lang w:val="pl-PL"/>
        </w:rPr>
        <w:t>. Phạm vi, ranh giới được xác định như sau:</w:t>
      </w:r>
      <w:r w:rsidR="00A91BBE">
        <w:rPr>
          <w:color w:val="000000" w:themeColor="text1"/>
          <w:sz w:val="28"/>
          <w:szCs w:val="28"/>
          <w:lang w:val="pl-PL"/>
        </w:rPr>
        <w:t xml:space="preserve"> </w:t>
      </w:r>
    </w:p>
    <w:p w:rsidR="00C42D05" w:rsidRPr="002B40AD" w:rsidRDefault="00343B3A" w:rsidP="00685427">
      <w:pPr>
        <w:keepNext/>
        <w:spacing w:before="120" w:after="120" w:line="340" w:lineRule="exact"/>
        <w:ind w:firstLine="720"/>
        <w:jc w:val="both"/>
        <w:rPr>
          <w:color w:val="000000" w:themeColor="text1"/>
          <w:sz w:val="28"/>
          <w:szCs w:val="28"/>
          <w:lang w:val="pl-PL"/>
        </w:rPr>
      </w:pPr>
      <w:r>
        <w:rPr>
          <w:b/>
          <w:color w:val="000000" w:themeColor="text1"/>
          <w:sz w:val="28"/>
          <w:szCs w:val="28"/>
          <w:lang w:val="pl-PL"/>
        </w:rPr>
        <w:t>6</w:t>
      </w:r>
      <w:r w:rsidR="00C42D05" w:rsidRPr="002B40AD">
        <w:rPr>
          <w:b/>
          <w:color w:val="000000" w:themeColor="text1"/>
          <w:sz w:val="28"/>
          <w:szCs w:val="28"/>
          <w:lang w:val="pl-PL"/>
        </w:rPr>
        <w:t xml:space="preserve">. </w:t>
      </w:r>
      <w:r w:rsidR="00C42D05" w:rsidRPr="002D597B">
        <w:rPr>
          <w:color w:val="000000" w:themeColor="text1"/>
          <w:sz w:val="28"/>
          <w:szCs w:val="28"/>
          <w:lang w:val="pl-PL"/>
        </w:rPr>
        <w:t xml:space="preserve">Diện tích khu đất: </w:t>
      </w:r>
      <w:r w:rsidR="005975CF" w:rsidRPr="005975CF">
        <w:rPr>
          <w:color w:val="000000" w:themeColor="text1"/>
          <w:sz w:val="28"/>
          <w:szCs w:val="28"/>
        </w:rPr>
        <w:t>22,1ha</w:t>
      </w:r>
      <w:r w:rsidR="00A67780" w:rsidRPr="002D597B">
        <w:rPr>
          <w:color w:val="000000" w:themeColor="text1"/>
          <w:sz w:val="28"/>
          <w:szCs w:val="28"/>
          <w:lang w:val="pl-PL"/>
        </w:rPr>
        <w:t>.</w:t>
      </w:r>
    </w:p>
    <w:p w:rsidR="00345F64" w:rsidRDefault="00343B3A" w:rsidP="00685427">
      <w:pPr>
        <w:keepNext/>
        <w:spacing w:before="120" w:after="120" w:line="340" w:lineRule="exact"/>
        <w:ind w:firstLine="720"/>
        <w:jc w:val="both"/>
        <w:rPr>
          <w:b/>
          <w:color w:val="000000" w:themeColor="text1"/>
          <w:sz w:val="28"/>
          <w:szCs w:val="28"/>
          <w:lang w:val="pl-PL"/>
        </w:rPr>
      </w:pPr>
      <w:r>
        <w:rPr>
          <w:b/>
          <w:color w:val="000000" w:themeColor="text1"/>
          <w:sz w:val="28"/>
          <w:szCs w:val="28"/>
          <w:lang w:val="pl-PL"/>
        </w:rPr>
        <w:t>7</w:t>
      </w:r>
      <w:r w:rsidR="00C42D05" w:rsidRPr="002B40AD">
        <w:rPr>
          <w:b/>
          <w:color w:val="000000" w:themeColor="text1"/>
          <w:sz w:val="28"/>
          <w:szCs w:val="28"/>
          <w:lang w:val="pl-PL"/>
        </w:rPr>
        <w:t xml:space="preserve">. </w:t>
      </w:r>
      <w:r w:rsidR="00C42D05" w:rsidRPr="002D597B">
        <w:rPr>
          <w:color w:val="000000" w:themeColor="text1"/>
          <w:sz w:val="28"/>
          <w:szCs w:val="28"/>
          <w:lang w:val="pl-PL"/>
        </w:rPr>
        <w:t>Mục đích sử dụng đất:</w:t>
      </w:r>
      <w:r w:rsidR="00C42D05" w:rsidRPr="002B40AD">
        <w:rPr>
          <w:b/>
          <w:color w:val="000000" w:themeColor="text1"/>
          <w:sz w:val="28"/>
          <w:szCs w:val="28"/>
          <w:lang w:val="pl-PL"/>
        </w:rPr>
        <w:t xml:space="preserve"> </w:t>
      </w:r>
    </w:p>
    <w:p w:rsidR="00C42D05" w:rsidRPr="002B40AD" w:rsidRDefault="00345F64" w:rsidP="00685427">
      <w:pPr>
        <w:keepNext/>
        <w:spacing w:before="120" w:after="120" w:line="340" w:lineRule="exact"/>
        <w:ind w:firstLine="720"/>
        <w:jc w:val="both"/>
        <w:rPr>
          <w:color w:val="000000" w:themeColor="text1"/>
          <w:sz w:val="28"/>
          <w:szCs w:val="28"/>
          <w:lang w:val="pl-PL"/>
        </w:rPr>
      </w:pPr>
      <w:r>
        <w:rPr>
          <w:b/>
          <w:color w:val="000000" w:themeColor="text1"/>
          <w:sz w:val="28"/>
          <w:szCs w:val="28"/>
          <w:lang w:val="pl-PL"/>
        </w:rPr>
        <w:t xml:space="preserve">- </w:t>
      </w:r>
      <w:r w:rsidR="00C42D05" w:rsidRPr="002B40AD">
        <w:rPr>
          <w:color w:val="000000" w:themeColor="text1"/>
          <w:sz w:val="28"/>
          <w:szCs w:val="28"/>
          <w:lang w:val="pl-PL"/>
        </w:rPr>
        <w:t xml:space="preserve">Xây dựng </w:t>
      </w:r>
      <w:r w:rsidR="005975CF">
        <w:rPr>
          <w:color w:val="000000" w:themeColor="text1"/>
          <w:sz w:val="28"/>
          <w:szCs w:val="28"/>
          <w:lang w:val="pl-PL"/>
        </w:rPr>
        <w:t>Khu đô thị mới</w:t>
      </w:r>
      <w:r w:rsidR="00C42D05" w:rsidRPr="002B40AD">
        <w:rPr>
          <w:color w:val="000000" w:themeColor="text1"/>
          <w:sz w:val="28"/>
          <w:szCs w:val="28"/>
          <w:lang w:val="pl-PL"/>
        </w:rPr>
        <w:t xml:space="preserve"> mới theo quy hoạch chi tiết 1/500 được phê duyệt.</w:t>
      </w:r>
    </w:p>
    <w:p w:rsidR="00345F64" w:rsidRDefault="00345F64" w:rsidP="00685427">
      <w:pPr>
        <w:keepNext/>
        <w:spacing w:before="120" w:after="120" w:line="340" w:lineRule="exact"/>
        <w:ind w:firstLine="720"/>
        <w:jc w:val="both"/>
        <w:rPr>
          <w:color w:val="000000" w:themeColor="text1"/>
          <w:sz w:val="28"/>
          <w:szCs w:val="28"/>
          <w:lang w:val="pl-PL"/>
        </w:rPr>
      </w:pPr>
      <w:r>
        <w:rPr>
          <w:sz w:val="28"/>
          <w:szCs w:val="28"/>
        </w:rPr>
        <w:lastRenderedPageBreak/>
        <w:t xml:space="preserve">- </w:t>
      </w:r>
      <w:r w:rsidRPr="00FC024E">
        <w:rPr>
          <w:sz w:val="28"/>
          <w:szCs w:val="28"/>
        </w:rPr>
        <w:t>Các chỉ tiêu cơ bản theo quy hoạch phê duyệt</w:t>
      </w:r>
      <w:r w:rsidR="001D2ADE" w:rsidRPr="001D2ADE">
        <w:rPr>
          <w:color w:val="000000" w:themeColor="text1"/>
          <w:sz w:val="28"/>
          <w:szCs w:val="28"/>
          <w:lang w:val="pl-PL"/>
        </w:rPr>
        <w:t xml:space="preserve"> </w:t>
      </w:r>
      <w:r w:rsidR="001D2ADE" w:rsidRPr="00324EEF">
        <w:rPr>
          <w:color w:val="000000" w:themeColor="text1"/>
          <w:sz w:val="28"/>
          <w:szCs w:val="28"/>
          <w:lang w:val="pl-PL"/>
        </w:rPr>
        <w:t xml:space="preserve">tại Quyết định số </w:t>
      </w:r>
      <w:r w:rsidR="005975CF" w:rsidRPr="005975CF">
        <w:rPr>
          <w:color w:val="000000" w:themeColor="text1"/>
          <w:sz w:val="28"/>
          <w:szCs w:val="28"/>
          <w:lang w:val="pl-PL"/>
        </w:rPr>
        <w:t>229/QĐ-UBND ngày 14/8/2020 của UBND thành phố Sa Đéc</w:t>
      </w:r>
      <w:r w:rsidR="001D2ADE">
        <w:rPr>
          <w:color w:val="000000" w:themeColor="text1"/>
          <w:sz w:val="28"/>
          <w:szCs w:val="28"/>
          <w:lang w:val="pl-PL"/>
        </w:rPr>
        <w:t>.</w:t>
      </w:r>
      <w:r w:rsidR="007928BC">
        <w:rPr>
          <w:color w:val="000000" w:themeColor="text1"/>
          <w:sz w:val="28"/>
          <w:szCs w:val="28"/>
          <w:lang w:val="pl-PL"/>
        </w:rPr>
        <w:t xml:space="preserve"> </w:t>
      </w:r>
    </w:p>
    <w:p w:rsidR="00900D33" w:rsidRPr="00A9156C" w:rsidRDefault="00013BC1" w:rsidP="00685427">
      <w:pPr>
        <w:keepNext/>
        <w:spacing w:before="120" w:after="120"/>
        <w:ind w:firstLine="720"/>
        <w:jc w:val="both"/>
        <w:rPr>
          <w:b/>
          <w:color w:val="000000" w:themeColor="text1"/>
          <w:spacing w:val="-6"/>
          <w:sz w:val="28"/>
          <w:szCs w:val="28"/>
          <w:lang w:val="pl-PL"/>
        </w:rPr>
      </w:pPr>
      <w:r>
        <w:rPr>
          <w:b/>
          <w:color w:val="000000" w:themeColor="text1"/>
          <w:spacing w:val="-6"/>
          <w:sz w:val="28"/>
          <w:szCs w:val="28"/>
          <w:lang w:val="pl-PL"/>
        </w:rPr>
        <w:t>8</w:t>
      </w:r>
      <w:r w:rsidR="00900D33" w:rsidRPr="00A9156C">
        <w:rPr>
          <w:b/>
          <w:color w:val="000000" w:themeColor="text1"/>
          <w:spacing w:val="-6"/>
          <w:sz w:val="28"/>
          <w:szCs w:val="28"/>
          <w:lang w:val="pl-PL"/>
        </w:rPr>
        <w:t xml:space="preserve">. </w:t>
      </w:r>
      <w:r w:rsidR="00900D33" w:rsidRPr="0040301E">
        <w:rPr>
          <w:color w:val="000000" w:themeColor="text1"/>
          <w:spacing w:val="-6"/>
          <w:sz w:val="28"/>
          <w:szCs w:val="28"/>
          <w:lang w:val="pl-PL"/>
        </w:rPr>
        <w:t xml:space="preserve">Thời hạn, địa điểm để nhà đầu tư nộp hồ sơ đăng ký thực hiện dự án: </w:t>
      </w:r>
    </w:p>
    <w:p w:rsidR="008A2B96" w:rsidRDefault="00900D33" w:rsidP="00685427">
      <w:pPr>
        <w:keepNext/>
        <w:spacing w:before="120" w:after="120"/>
        <w:ind w:firstLine="720"/>
        <w:jc w:val="both"/>
        <w:rPr>
          <w:color w:val="000000" w:themeColor="text1"/>
          <w:sz w:val="28"/>
          <w:szCs w:val="28"/>
          <w:lang w:val="pl-PL"/>
        </w:rPr>
      </w:pPr>
      <w:r w:rsidRPr="00A9156C">
        <w:rPr>
          <w:color w:val="000000" w:themeColor="text1"/>
          <w:sz w:val="28"/>
          <w:szCs w:val="28"/>
          <w:lang w:val="pl-PL"/>
        </w:rPr>
        <w:t>- Thời hạn</w:t>
      </w:r>
      <w:r w:rsidR="00320B6F">
        <w:rPr>
          <w:color w:val="000000" w:themeColor="text1"/>
          <w:sz w:val="28"/>
          <w:szCs w:val="28"/>
          <w:lang w:val="pl-PL"/>
        </w:rPr>
        <w:t xml:space="preserve"> nộp</w:t>
      </w:r>
      <w:r w:rsidRPr="00A9156C">
        <w:rPr>
          <w:color w:val="000000" w:themeColor="text1"/>
          <w:sz w:val="28"/>
          <w:szCs w:val="28"/>
          <w:lang w:val="pl-PL"/>
        </w:rPr>
        <w:t>:</w:t>
      </w:r>
      <w:r w:rsidRPr="00A9156C">
        <w:rPr>
          <w:b/>
          <w:color w:val="000000" w:themeColor="text1"/>
          <w:sz w:val="28"/>
          <w:szCs w:val="28"/>
          <w:lang w:val="pl-PL"/>
        </w:rPr>
        <w:t xml:space="preserve"> </w:t>
      </w:r>
      <w:r w:rsidR="007C2CE5" w:rsidRPr="00CB5DB6">
        <w:rPr>
          <w:color w:val="0000FF"/>
          <w:sz w:val="28"/>
          <w:szCs w:val="28"/>
          <w:lang w:val="pl-PL"/>
        </w:rPr>
        <w:t>K</w:t>
      </w:r>
      <w:r w:rsidRPr="00CB5DB6">
        <w:rPr>
          <w:color w:val="0000FF"/>
          <w:sz w:val="28"/>
          <w:szCs w:val="28"/>
          <w:lang w:val="pl-PL"/>
        </w:rPr>
        <w:t xml:space="preserve">ể từ ngày </w:t>
      </w:r>
      <w:r w:rsidR="008A2B96" w:rsidRPr="00CB5DB6">
        <w:rPr>
          <w:color w:val="0000FF"/>
          <w:sz w:val="28"/>
          <w:szCs w:val="28"/>
          <w:lang w:val="pl-PL"/>
        </w:rPr>
        <w:t>0</w:t>
      </w:r>
      <w:r w:rsidR="00D47B0E">
        <w:rPr>
          <w:color w:val="0000FF"/>
          <w:sz w:val="28"/>
          <w:szCs w:val="28"/>
          <w:lang w:val="pl-PL"/>
        </w:rPr>
        <w:t>5</w:t>
      </w:r>
      <w:r w:rsidR="008A2B96" w:rsidRPr="00CB5DB6">
        <w:rPr>
          <w:color w:val="0000FF"/>
          <w:sz w:val="28"/>
          <w:szCs w:val="28"/>
          <w:lang w:val="pl-PL"/>
        </w:rPr>
        <w:t>/</w:t>
      </w:r>
      <w:r w:rsidR="00BC6E5B">
        <w:rPr>
          <w:color w:val="0000FF"/>
          <w:sz w:val="28"/>
          <w:szCs w:val="28"/>
          <w:lang w:val="pl-PL"/>
        </w:rPr>
        <w:t>01</w:t>
      </w:r>
      <w:r w:rsidR="008A2B96" w:rsidRPr="00CB5DB6">
        <w:rPr>
          <w:color w:val="0000FF"/>
          <w:sz w:val="28"/>
          <w:szCs w:val="28"/>
          <w:lang w:val="pl-PL"/>
        </w:rPr>
        <w:t>/202</w:t>
      </w:r>
      <w:r w:rsidR="00BC6E5B">
        <w:rPr>
          <w:color w:val="0000FF"/>
          <w:sz w:val="28"/>
          <w:szCs w:val="28"/>
          <w:lang w:val="pl-PL"/>
        </w:rPr>
        <w:t>1</w:t>
      </w:r>
      <w:r w:rsidR="008A2B96" w:rsidRPr="00CB5DB6">
        <w:rPr>
          <w:color w:val="0000FF"/>
          <w:sz w:val="28"/>
          <w:szCs w:val="28"/>
          <w:lang w:val="pl-PL"/>
        </w:rPr>
        <w:t xml:space="preserve"> đến ngày 0</w:t>
      </w:r>
      <w:r w:rsidR="00887CC1">
        <w:rPr>
          <w:color w:val="0000FF"/>
          <w:sz w:val="28"/>
          <w:szCs w:val="28"/>
          <w:lang w:val="pl-PL"/>
        </w:rPr>
        <w:t>8</w:t>
      </w:r>
      <w:r w:rsidR="008A2B96" w:rsidRPr="00CB5DB6">
        <w:rPr>
          <w:color w:val="0000FF"/>
          <w:sz w:val="28"/>
          <w:szCs w:val="28"/>
          <w:lang w:val="pl-PL"/>
        </w:rPr>
        <w:t>/</w:t>
      </w:r>
      <w:r w:rsidR="00887CC1">
        <w:rPr>
          <w:color w:val="0000FF"/>
          <w:sz w:val="28"/>
          <w:szCs w:val="28"/>
          <w:lang w:val="pl-PL"/>
        </w:rPr>
        <w:t>02/2021</w:t>
      </w:r>
      <w:r w:rsidR="008A2B96" w:rsidRPr="00CB5DB6">
        <w:rPr>
          <w:color w:val="0000FF"/>
          <w:sz w:val="28"/>
          <w:szCs w:val="28"/>
          <w:lang w:val="pl-PL"/>
        </w:rPr>
        <w:t>.</w:t>
      </w:r>
      <w:r w:rsidR="00A75DC4">
        <w:rPr>
          <w:color w:val="0000FF"/>
          <w:sz w:val="28"/>
          <w:szCs w:val="28"/>
          <w:lang w:val="pl-PL"/>
        </w:rPr>
        <w:t xml:space="preserve"> </w:t>
      </w:r>
    </w:p>
    <w:p w:rsidR="001757D3" w:rsidRPr="00A9156C" w:rsidRDefault="001757D3" w:rsidP="00685427">
      <w:pPr>
        <w:keepNext/>
        <w:spacing w:before="120" w:after="120"/>
        <w:ind w:firstLine="720"/>
        <w:jc w:val="both"/>
        <w:rPr>
          <w:color w:val="000000" w:themeColor="text1"/>
          <w:sz w:val="28"/>
          <w:szCs w:val="28"/>
          <w:lang w:val="pl-PL"/>
        </w:rPr>
      </w:pPr>
      <w:r w:rsidRPr="00A9156C">
        <w:rPr>
          <w:color w:val="000000" w:themeColor="text1"/>
          <w:sz w:val="28"/>
          <w:szCs w:val="28"/>
          <w:lang w:val="pl-PL"/>
        </w:rPr>
        <w:t>- Địa điểm</w:t>
      </w:r>
      <w:r w:rsidR="00180C04">
        <w:rPr>
          <w:color w:val="000000" w:themeColor="text1"/>
          <w:sz w:val="28"/>
          <w:szCs w:val="28"/>
          <w:lang w:val="pl-PL"/>
        </w:rPr>
        <w:t xml:space="preserve"> nộp</w:t>
      </w:r>
      <w:r w:rsidRPr="00A9156C">
        <w:rPr>
          <w:color w:val="000000" w:themeColor="text1"/>
          <w:sz w:val="28"/>
          <w:szCs w:val="28"/>
          <w:lang w:val="pl-PL"/>
        </w:rPr>
        <w:t xml:space="preserve">: </w:t>
      </w:r>
      <w:r w:rsidR="00A9156C" w:rsidRPr="00A9156C">
        <w:rPr>
          <w:color w:val="000000" w:themeColor="text1"/>
          <w:sz w:val="28"/>
          <w:szCs w:val="28"/>
        </w:rPr>
        <w:t>T</w:t>
      </w:r>
      <w:r w:rsidR="001B75E4" w:rsidRPr="00A9156C">
        <w:rPr>
          <w:color w:val="000000" w:themeColor="text1"/>
          <w:sz w:val="28"/>
          <w:szCs w:val="28"/>
          <w:lang w:val="vi-VN"/>
        </w:rPr>
        <w:t>rên Hệ thống mạng đấu thầu quốc gia.</w:t>
      </w:r>
    </w:p>
    <w:p w:rsidR="001757D3" w:rsidRPr="00A9156C" w:rsidRDefault="00013BC1" w:rsidP="00685427">
      <w:pPr>
        <w:keepNext/>
        <w:spacing w:before="120" w:after="120"/>
        <w:ind w:firstLine="720"/>
        <w:jc w:val="both"/>
        <w:rPr>
          <w:b/>
          <w:color w:val="000000" w:themeColor="text1"/>
          <w:sz w:val="28"/>
          <w:szCs w:val="28"/>
          <w:lang w:val="pl-PL"/>
        </w:rPr>
      </w:pPr>
      <w:r w:rsidRPr="00144866">
        <w:rPr>
          <w:b/>
          <w:color w:val="000000" w:themeColor="text1"/>
          <w:sz w:val="28"/>
          <w:szCs w:val="28"/>
          <w:lang w:val="pl-PL"/>
        </w:rPr>
        <w:t>9</w:t>
      </w:r>
      <w:r w:rsidR="001757D3" w:rsidRPr="00144866">
        <w:rPr>
          <w:b/>
          <w:color w:val="000000" w:themeColor="text1"/>
          <w:sz w:val="28"/>
          <w:szCs w:val="28"/>
          <w:lang w:val="pl-PL"/>
        </w:rPr>
        <w:t>.</w:t>
      </w:r>
      <w:r w:rsidR="001757D3" w:rsidRPr="00A9156C">
        <w:rPr>
          <w:b/>
          <w:color w:val="000000" w:themeColor="text1"/>
          <w:sz w:val="28"/>
          <w:szCs w:val="28"/>
          <w:lang w:val="pl-PL"/>
        </w:rPr>
        <w:t xml:space="preserve"> </w:t>
      </w:r>
      <w:r w:rsidR="00C12C91" w:rsidRPr="00BA1081">
        <w:rPr>
          <w:color w:val="000000" w:themeColor="text1"/>
          <w:sz w:val="28"/>
          <w:szCs w:val="28"/>
          <w:lang w:val="pl-PL"/>
        </w:rPr>
        <w:t>Thông tin liên hệ:</w:t>
      </w:r>
      <w:r w:rsidR="001757D3" w:rsidRPr="00BA1081">
        <w:rPr>
          <w:color w:val="000000" w:themeColor="text1"/>
          <w:sz w:val="28"/>
          <w:szCs w:val="28"/>
          <w:lang w:val="pl-PL"/>
        </w:rPr>
        <w:t xml:space="preserve"> Sở Kế hoạch và </w:t>
      </w:r>
      <w:r w:rsidRPr="00BA1081">
        <w:rPr>
          <w:color w:val="000000" w:themeColor="text1"/>
          <w:sz w:val="28"/>
          <w:szCs w:val="28"/>
          <w:lang w:val="pl-PL"/>
        </w:rPr>
        <w:t>Đ</w:t>
      </w:r>
      <w:r w:rsidR="001757D3" w:rsidRPr="00BA1081">
        <w:rPr>
          <w:color w:val="000000" w:themeColor="text1"/>
          <w:sz w:val="28"/>
          <w:szCs w:val="28"/>
          <w:lang w:val="pl-PL"/>
        </w:rPr>
        <w:t>ầu tư tỉnh Đồ</w:t>
      </w:r>
      <w:r w:rsidR="00C12C91" w:rsidRPr="00BA1081">
        <w:rPr>
          <w:color w:val="000000" w:themeColor="text1"/>
          <w:sz w:val="28"/>
          <w:szCs w:val="28"/>
          <w:lang w:val="pl-PL"/>
        </w:rPr>
        <w:t>ng Tháp.</w:t>
      </w:r>
    </w:p>
    <w:p w:rsidR="001757D3" w:rsidRPr="00A9156C" w:rsidRDefault="001757D3" w:rsidP="00685427">
      <w:pPr>
        <w:keepNext/>
        <w:spacing w:before="120" w:after="120"/>
        <w:ind w:firstLine="720"/>
        <w:jc w:val="both"/>
        <w:rPr>
          <w:color w:val="000000" w:themeColor="text1"/>
          <w:spacing w:val="-6"/>
          <w:sz w:val="28"/>
          <w:szCs w:val="28"/>
          <w:lang w:val="pl-PL"/>
        </w:rPr>
      </w:pPr>
      <w:r w:rsidRPr="00A9156C">
        <w:rPr>
          <w:color w:val="000000" w:themeColor="text1"/>
          <w:spacing w:val="-6"/>
          <w:sz w:val="28"/>
          <w:szCs w:val="28"/>
          <w:lang w:val="pl-PL"/>
        </w:rPr>
        <w:t>- Địa chỉ: Số 11</w:t>
      </w:r>
      <w:r w:rsidR="001A1C18">
        <w:rPr>
          <w:color w:val="000000" w:themeColor="text1"/>
          <w:spacing w:val="-6"/>
          <w:sz w:val="28"/>
          <w:szCs w:val="28"/>
          <w:lang w:val="pl-PL"/>
        </w:rPr>
        <w:t>,</w:t>
      </w:r>
      <w:r w:rsidRPr="00A9156C">
        <w:rPr>
          <w:color w:val="000000" w:themeColor="text1"/>
          <w:spacing w:val="-6"/>
          <w:sz w:val="28"/>
          <w:szCs w:val="28"/>
          <w:lang w:val="pl-PL"/>
        </w:rPr>
        <w:t xml:space="preserve"> </w:t>
      </w:r>
      <w:r w:rsidR="00BA1081">
        <w:rPr>
          <w:color w:val="000000" w:themeColor="text1"/>
          <w:spacing w:val="-6"/>
          <w:sz w:val="28"/>
          <w:szCs w:val="28"/>
          <w:lang w:val="pl-PL"/>
        </w:rPr>
        <w:t xml:space="preserve">đường </w:t>
      </w:r>
      <w:r w:rsidRPr="00A9156C">
        <w:rPr>
          <w:color w:val="000000" w:themeColor="text1"/>
          <w:spacing w:val="-6"/>
          <w:sz w:val="28"/>
          <w:szCs w:val="28"/>
          <w:lang w:val="pl-PL"/>
        </w:rPr>
        <w:t xml:space="preserve">Võ Trường Toản, </w:t>
      </w:r>
      <w:r w:rsidR="001A1C18">
        <w:rPr>
          <w:color w:val="000000" w:themeColor="text1"/>
          <w:spacing w:val="-6"/>
          <w:sz w:val="28"/>
          <w:szCs w:val="28"/>
          <w:lang w:val="pl-PL"/>
        </w:rPr>
        <w:t>P</w:t>
      </w:r>
      <w:r w:rsidRPr="00A9156C">
        <w:rPr>
          <w:color w:val="000000" w:themeColor="text1"/>
          <w:spacing w:val="-6"/>
          <w:sz w:val="28"/>
          <w:szCs w:val="28"/>
          <w:lang w:val="pl-PL"/>
        </w:rPr>
        <w:t xml:space="preserve">hường 1, </w:t>
      </w:r>
      <w:r w:rsidR="001A1C18">
        <w:rPr>
          <w:color w:val="000000" w:themeColor="text1"/>
          <w:spacing w:val="-6"/>
          <w:sz w:val="28"/>
          <w:szCs w:val="28"/>
          <w:lang w:val="pl-PL"/>
        </w:rPr>
        <w:t>thành phố</w:t>
      </w:r>
      <w:r w:rsidRPr="00A9156C">
        <w:rPr>
          <w:color w:val="000000" w:themeColor="text1"/>
          <w:spacing w:val="-6"/>
          <w:sz w:val="28"/>
          <w:szCs w:val="28"/>
          <w:lang w:val="pl-PL"/>
        </w:rPr>
        <w:t xml:space="preserve"> Cao Lãnh, tỉnh Đồng Tháp.</w:t>
      </w:r>
    </w:p>
    <w:p w:rsidR="00900D33" w:rsidRDefault="001757D3" w:rsidP="00685427">
      <w:pPr>
        <w:keepNext/>
        <w:spacing w:before="120" w:after="120"/>
        <w:ind w:firstLine="720"/>
        <w:jc w:val="both"/>
        <w:rPr>
          <w:color w:val="000000" w:themeColor="text1"/>
          <w:sz w:val="28"/>
          <w:szCs w:val="28"/>
          <w:lang w:val="pl-PL"/>
        </w:rPr>
      </w:pPr>
      <w:r w:rsidRPr="00A9156C">
        <w:rPr>
          <w:color w:val="000000" w:themeColor="text1"/>
          <w:sz w:val="28"/>
          <w:szCs w:val="28"/>
          <w:lang w:val="pl-PL"/>
        </w:rPr>
        <w:t>- Số điện thoạ</w:t>
      </w:r>
      <w:r w:rsidR="001A1C18">
        <w:rPr>
          <w:color w:val="000000" w:themeColor="text1"/>
          <w:sz w:val="28"/>
          <w:szCs w:val="28"/>
          <w:lang w:val="pl-PL"/>
        </w:rPr>
        <w:t>i: 0277.385</w:t>
      </w:r>
      <w:r w:rsidR="00AB55C6">
        <w:rPr>
          <w:color w:val="000000" w:themeColor="text1"/>
          <w:sz w:val="28"/>
          <w:szCs w:val="28"/>
          <w:lang w:val="pl-PL"/>
        </w:rPr>
        <w:t>3802</w:t>
      </w:r>
      <w:r w:rsidR="001A1C18">
        <w:rPr>
          <w:color w:val="000000" w:themeColor="text1"/>
          <w:sz w:val="28"/>
          <w:szCs w:val="28"/>
          <w:lang w:val="pl-PL"/>
        </w:rPr>
        <w:t>;</w:t>
      </w:r>
      <w:r w:rsidR="001A1C18">
        <w:rPr>
          <w:color w:val="000000" w:themeColor="text1"/>
          <w:sz w:val="28"/>
          <w:szCs w:val="28"/>
          <w:lang w:val="pl-PL"/>
        </w:rPr>
        <w:tab/>
      </w:r>
      <w:r w:rsidRPr="00A9156C">
        <w:rPr>
          <w:color w:val="000000" w:themeColor="text1"/>
          <w:sz w:val="28"/>
          <w:szCs w:val="28"/>
          <w:lang w:val="pl-PL"/>
        </w:rPr>
        <w:t xml:space="preserve"> Số fax:</w:t>
      </w:r>
      <w:r w:rsidR="00D829D4">
        <w:rPr>
          <w:color w:val="000000" w:themeColor="text1"/>
          <w:sz w:val="28"/>
          <w:szCs w:val="28"/>
          <w:lang w:val="pl-PL"/>
        </w:rPr>
        <w:t xml:space="preserve"> </w:t>
      </w:r>
      <w:r w:rsidRPr="00A9156C">
        <w:rPr>
          <w:color w:val="000000" w:themeColor="text1"/>
          <w:sz w:val="28"/>
          <w:szCs w:val="28"/>
          <w:lang w:val="pl-PL"/>
        </w:rPr>
        <w:t>0277.3852955</w:t>
      </w:r>
      <w:r w:rsidR="00D829D4">
        <w:rPr>
          <w:color w:val="000000" w:themeColor="text1"/>
          <w:sz w:val="28"/>
          <w:szCs w:val="28"/>
          <w:lang w:val="pl-PL"/>
        </w:rPr>
        <w:t>.</w:t>
      </w:r>
    </w:p>
    <w:p w:rsidR="00FA691D" w:rsidRPr="00B379F1" w:rsidRDefault="00B379F1" w:rsidP="00685427">
      <w:pPr>
        <w:keepNext/>
        <w:spacing w:before="120" w:after="120"/>
        <w:ind w:firstLine="720"/>
        <w:jc w:val="both"/>
        <w:rPr>
          <w:sz w:val="28"/>
          <w:szCs w:val="28"/>
        </w:rPr>
      </w:pPr>
      <w:r w:rsidRPr="00770572">
        <w:rPr>
          <w:b/>
          <w:sz w:val="28"/>
          <w:szCs w:val="28"/>
        </w:rPr>
        <w:t>1</w:t>
      </w:r>
      <w:r w:rsidR="00E301FB">
        <w:rPr>
          <w:b/>
          <w:sz w:val="28"/>
          <w:szCs w:val="28"/>
        </w:rPr>
        <w:t>0</w:t>
      </w:r>
      <w:r w:rsidRPr="00770572">
        <w:rPr>
          <w:b/>
          <w:sz w:val="28"/>
          <w:szCs w:val="28"/>
        </w:rPr>
        <w:t>.</w:t>
      </w:r>
      <w:r w:rsidRPr="00B379F1">
        <w:rPr>
          <w:sz w:val="28"/>
          <w:szCs w:val="28"/>
        </w:rPr>
        <w:t xml:space="preserve"> Nhà đầu tư quan tâm</w:t>
      </w:r>
      <w:r w:rsidR="007A0CAE">
        <w:rPr>
          <w:sz w:val="28"/>
          <w:szCs w:val="28"/>
        </w:rPr>
        <w:t>, có nhu cầu đăng ký thực hiện dự án phải thực hiện các thủ tục để được cấp chứng thư số và nộp hồ sơ đăng ký thực hiện dự án trên Hệ thống mạng đấu thầu quốc gia.</w:t>
      </w:r>
      <w:r w:rsidR="00770572">
        <w:rPr>
          <w:sz w:val="28"/>
          <w:szCs w:val="28"/>
        </w:rPr>
        <w:t>/.</w:t>
      </w:r>
    </w:p>
    <w:p w:rsidR="00FA691D" w:rsidRPr="006362D6" w:rsidRDefault="00FA691D" w:rsidP="001A1C18">
      <w:pPr>
        <w:keepNext/>
        <w:spacing w:before="120" w:after="120"/>
        <w:ind w:firstLine="720"/>
        <w:jc w:val="both"/>
        <w:rPr>
          <w:sz w:val="16"/>
          <w:szCs w:val="16"/>
        </w:rPr>
      </w:pPr>
    </w:p>
    <w:tbl>
      <w:tblPr>
        <w:tblW w:w="8759" w:type="dxa"/>
        <w:jc w:val="center"/>
        <w:tblLook w:val="01E0"/>
      </w:tblPr>
      <w:tblGrid>
        <w:gridCol w:w="4806"/>
        <w:gridCol w:w="3953"/>
      </w:tblGrid>
      <w:tr w:rsidR="00A64B4A" w:rsidRPr="00324EEF" w:rsidTr="00E074BC">
        <w:trPr>
          <w:trHeight w:val="1702"/>
          <w:jc w:val="center"/>
        </w:trPr>
        <w:tc>
          <w:tcPr>
            <w:tcW w:w="4806" w:type="dxa"/>
          </w:tcPr>
          <w:p w:rsidR="00A64B4A" w:rsidRPr="00380EBD" w:rsidRDefault="00A64B4A" w:rsidP="00360DB6">
            <w:pPr>
              <w:ind w:firstLine="9"/>
              <w:rPr>
                <w:color w:val="000000" w:themeColor="text1"/>
                <w:lang w:val="nl-NL"/>
              </w:rPr>
            </w:pPr>
            <w:r w:rsidRPr="00380EBD">
              <w:rPr>
                <w:b/>
                <w:i/>
                <w:color w:val="000000" w:themeColor="text1"/>
                <w:lang w:val="nl-NL"/>
              </w:rPr>
              <w:t>Nơi nhận:</w:t>
            </w:r>
          </w:p>
          <w:p w:rsidR="00A64B4A" w:rsidRPr="00380EBD" w:rsidRDefault="00A64B4A" w:rsidP="00360DB6">
            <w:pPr>
              <w:ind w:firstLine="9"/>
              <w:rPr>
                <w:color w:val="000000" w:themeColor="text1"/>
                <w:lang w:val="nl-NL"/>
              </w:rPr>
            </w:pPr>
            <w:r w:rsidRPr="00380EBD">
              <w:rPr>
                <w:color w:val="000000" w:themeColor="text1"/>
                <w:lang w:val="nl-NL"/>
              </w:rPr>
              <w:t xml:space="preserve">- </w:t>
            </w:r>
            <w:r w:rsidR="00AB1AAB">
              <w:rPr>
                <w:color w:val="000000" w:themeColor="text1"/>
                <w:lang w:val="nl-NL"/>
              </w:rPr>
              <w:t>Như trên;</w:t>
            </w:r>
          </w:p>
          <w:p w:rsidR="00B977D6" w:rsidRDefault="00AB1AAB" w:rsidP="00360DB6">
            <w:pPr>
              <w:ind w:firstLine="9"/>
              <w:rPr>
                <w:color w:val="000000" w:themeColor="text1"/>
                <w:lang w:val="nl-NL"/>
              </w:rPr>
            </w:pPr>
            <w:r>
              <w:rPr>
                <w:b/>
                <w:color w:val="000000" w:themeColor="text1"/>
                <w:lang w:val="nl-NL"/>
              </w:rPr>
              <w:t xml:space="preserve">- </w:t>
            </w:r>
            <w:r w:rsidRPr="00380EBD">
              <w:rPr>
                <w:color w:val="000000" w:themeColor="text1"/>
                <w:lang w:val="nl-NL"/>
              </w:rPr>
              <w:t xml:space="preserve">UBND </w:t>
            </w:r>
            <w:r>
              <w:rPr>
                <w:color w:val="000000" w:themeColor="text1"/>
                <w:lang w:val="nl-NL"/>
              </w:rPr>
              <w:t>Tỉnh</w:t>
            </w:r>
            <w:r w:rsidRPr="00380EBD">
              <w:rPr>
                <w:color w:val="000000" w:themeColor="text1"/>
                <w:lang w:val="nl-NL"/>
              </w:rPr>
              <w:t xml:space="preserve"> (</w:t>
            </w:r>
            <w:r>
              <w:rPr>
                <w:color w:val="000000" w:themeColor="text1"/>
                <w:lang w:val="nl-NL"/>
              </w:rPr>
              <w:t xml:space="preserve">để </w:t>
            </w:r>
            <w:r w:rsidRPr="00380EBD">
              <w:rPr>
                <w:color w:val="000000" w:themeColor="text1"/>
                <w:lang w:val="nl-NL"/>
              </w:rPr>
              <w:t>b/c);</w:t>
            </w:r>
          </w:p>
          <w:p w:rsidR="004106A0" w:rsidRDefault="004106A0" w:rsidP="00360DB6">
            <w:pPr>
              <w:ind w:firstLine="9"/>
              <w:rPr>
                <w:b/>
                <w:color w:val="000000" w:themeColor="text1"/>
                <w:lang w:val="nl-NL"/>
              </w:rPr>
            </w:pPr>
            <w:r>
              <w:rPr>
                <w:color w:val="000000" w:themeColor="text1"/>
                <w:lang w:val="nl-NL"/>
              </w:rPr>
              <w:t>- UBND TP</w:t>
            </w:r>
            <w:r w:rsidR="00822AA2">
              <w:rPr>
                <w:color w:val="000000" w:themeColor="text1"/>
                <w:lang w:val="nl-NL"/>
              </w:rPr>
              <w:t>SĐ</w:t>
            </w:r>
            <w:r w:rsidR="00F962B1">
              <w:rPr>
                <w:color w:val="000000" w:themeColor="text1"/>
                <w:lang w:val="nl-NL"/>
              </w:rPr>
              <w:t xml:space="preserve"> (để </w:t>
            </w:r>
            <w:r w:rsidR="006A4EAB">
              <w:rPr>
                <w:color w:val="000000" w:themeColor="text1"/>
                <w:lang w:val="nl-NL"/>
              </w:rPr>
              <w:t>theo dõi</w:t>
            </w:r>
            <w:r w:rsidR="00F962B1">
              <w:rPr>
                <w:color w:val="000000" w:themeColor="text1"/>
                <w:lang w:val="nl-NL"/>
              </w:rPr>
              <w:t>)</w:t>
            </w:r>
            <w:r>
              <w:rPr>
                <w:color w:val="000000" w:themeColor="text1"/>
                <w:lang w:val="nl-NL"/>
              </w:rPr>
              <w:t>;</w:t>
            </w:r>
          </w:p>
          <w:p w:rsidR="00B977D6" w:rsidRDefault="008C24CE" w:rsidP="00360DB6">
            <w:pPr>
              <w:ind w:firstLine="9"/>
              <w:rPr>
                <w:b/>
                <w:color w:val="000000" w:themeColor="text1"/>
                <w:lang w:val="nl-NL"/>
              </w:rPr>
            </w:pPr>
            <w:r>
              <w:rPr>
                <w:b/>
                <w:color w:val="000000" w:themeColor="text1"/>
                <w:lang w:val="nl-NL"/>
              </w:rPr>
              <w:t xml:space="preserve">- </w:t>
            </w:r>
            <w:r w:rsidRPr="008A68F5">
              <w:rPr>
                <w:color w:val="000000" w:themeColor="text1"/>
                <w:lang w:val="nl-NL"/>
              </w:rPr>
              <w:t>Ban GĐ Sở;</w:t>
            </w:r>
          </w:p>
          <w:p w:rsidR="00B977D6" w:rsidRPr="00380EBD" w:rsidRDefault="00B977D6" w:rsidP="00B977D6">
            <w:pPr>
              <w:ind w:firstLine="9"/>
              <w:rPr>
                <w:color w:val="000000" w:themeColor="text1"/>
                <w:lang w:val="nl-NL"/>
              </w:rPr>
            </w:pPr>
            <w:r w:rsidRPr="00380EBD">
              <w:rPr>
                <w:color w:val="000000" w:themeColor="text1"/>
                <w:lang w:val="nl-NL"/>
              </w:rPr>
              <w:t>- Lưu: VT, ĐTTĐ</w:t>
            </w:r>
            <w:r w:rsidR="008A68F5" w:rsidRPr="004106A0">
              <w:rPr>
                <w:color w:val="000000" w:themeColor="text1"/>
                <w:lang w:val="nl-NL"/>
              </w:rPr>
              <w:t>.</w:t>
            </w:r>
            <w:r w:rsidR="004106A0" w:rsidRPr="004106A0">
              <w:rPr>
                <w:color w:val="000000" w:themeColor="text1"/>
                <w:lang w:val="nl-NL"/>
              </w:rPr>
              <w:t>ntl.</w:t>
            </w:r>
          </w:p>
          <w:p w:rsidR="00B977D6" w:rsidRDefault="00B977D6" w:rsidP="00360DB6">
            <w:pPr>
              <w:ind w:firstLine="9"/>
              <w:rPr>
                <w:b/>
                <w:color w:val="000000" w:themeColor="text1"/>
                <w:lang w:val="nl-NL"/>
              </w:rPr>
            </w:pPr>
          </w:p>
          <w:p w:rsidR="00A64B4A" w:rsidRPr="00380EBD" w:rsidRDefault="00A64B4A" w:rsidP="004106A0">
            <w:pPr>
              <w:ind w:firstLine="9"/>
              <w:rPr>
                <w:i/>
                <w:color w:val="000000" w:themeColor="text1"/>
              </w:rPr>
            </w:pPr>
          </w:p>
        </w:tc>
        <w:tc>
          <w:tcPr>
            <w:tcW w:w="3953" w:type="dxa"/>
          </w:tcPr>
          <w:p w:rsidR="00A64B4A" w:rsidRPr="003F29B0" w:rsidRDefault="00A64B4A" w:rsidP="003F29B0">
            <w:pPr>
              <w:jc w:val="center"/>
              <w:rPr>
                <w:b/>
                <w:color w:val="000000" w:themeColor="text1"/>
                <w:sz w:val="28"/>
                <w:szCs w:val="28"/>
                <w:lang w:val="nl-NL"/>
              </w:rPr>
            </w:pPr>
            <w:r w:rsidRPr="003F29B0">
              <w:rPr>
                <w:b/>
                <w:color w:val="000000" w:themeColor="text1"/>
                <w:sz w:val="28"/>
                <w:szCs w:val="28"/>
                <w:lang w:val="nl-NL"/>
              </w:rPr>
              <w:t>GIÁM ĐỐC</w:t>
            </w:r>
          </w:p>
          <w:p w:rsidR="00A64B4A" w:rsidRPr="00324EEF" w:rsidRDefault="00A64B4A" w:rsidP="00360DB6">
            <w:pPr>
              <w:rPr>
                <w:b/>
                <w:color w:val="000000" w:themeColor="text1"/>
                <w:sz w:val="26"/>
                <w:szCs w:val="26"/>
                <w:lang w:val="nl-NL"/>
              </w:rPr>
            </w:pPr>
            <w:r w:rsidRPr="00324EEF">
              <w:rPr>
                <w:b/>
                <w:color w:val="000000" w:themeColor="text1"/>
                <w:sz w:val="26"/>
                <w:szCs w:val="26"/>
                <w:lang w:val="nl-NL"/>
              </w:rPr>
              <w:t xml:space="preserve">          </w:t>
            </w:r>
          </w:p>
          <w:p w:rsidR="00A64B4A" w:rsidRDefault="00A64B4A" w:rsidP="00360DB6">
            <w:pPr>
              <w:rPr>
                <w:b/>
                <w:color w:val="000000" w:themeColor="text1"/>
                <w:sz w:val="26"/>
                <w:szCs w:val="26"/>
                <w:u w:val="single"/>
                <w:lang w:val="nl-NL"/>
              </w:rPr>
            </w:pPr>
          </w:p>
          <w:p w:rsidR="00A9156C" w:rsidRDefault="00A9156C" w:rsidP="00360DB6">
            <w:pPr>
              <w:rPr>
                <w:b/>
                <w:color w:val="000000" w:themeColor="text1"/>
                <w:sz w:val="26"/>
                <w:szCs w:val="26"/>
                <w:u w:val="single"/>
                <w:lang w:val="nl-NL"/>
              </w:rPr>
            </w:pPr>
          </w:p>
          <w:p w:rsidR="00A9156C" w:rsidRPr="00324EEF" w:rsidRDefault="00A9156C" w:rsidP="00360DB6">
            <w:pPr>
              <w:rPr>
                <w:b/>
                <w:color w:val="000000" w:themeColor="text1"/>
                <w:sz w:val="26"/>
                <w:szCs w:val="26"/>
                <w:u w:val="single"/>
                <w:lang w:val="nl-NL"/>
              </w:rPr>
            </w:pPr>
          </w:p>
          <w:p w:rsidR="00A64B4A" w:rsidRDefault="00A64B4A" w:rsidP="00E3239B">
            <w:pPr>
              <w:jc w:val="center"/>
              <w:rPr>
                <w:b/>
                <w:color w:val="000000" w:themeColor="text1"/>
                <w:sz w:val="26"/>
                <w:szCs w:val="26"/>
                <w:u w:val="single"/>
                <w:lang w:val="nl-NL"/>
              </w:rPr>
            </w:pPr>
          </w:p>
          <w:p w:rsidR="00E3239B" w:rsidRPr="00324EEF" w:rsidRDefault="00E3239B" w:rsidP="00E3239B">
            <w:pPr>
              <w:jc w:val="center"/>
              <w:rPr>
                <w:b/>
                <w:color w:val="000000" w:themeColor="text1"/>
                <w:sz w:val="26"/>
                <w:szCs w:val="26"/>
                <w:u w:val="single"/>
                <w:lang w:val="nl-NL"/>
              </w:rPr>
            </w:pPr>
          </w:p>
          <w:p w:rsidR="00A64B4A" w:rsidRPr="003F29B0" w:rsidRDefault="003F29B0" w:rsidP="003F29B0">
            <w:pPr>
              <w:pStyle w:val="Heading2"/>
              <w:spacing w:before="0"/>
              <w:jc w:val="center"/>
              <w:rPr>
                <w:rFonts w:ascii="Times New Roman" w:hAnsi="Times New Roman" w:cs="Times New Roman"/>
                <w:b/>
                <w:color w:val="000000" w:themeColor="text1"/>
                <w:sz w:val="28"/>
                <w:szCs w:val="28"/>
                <w:lang w:val="nl-NL"/>
              </w:rPr>
            </w:pPr>
            <w:r w:rsidRPr="003F29B0">
              <w:rPr>
                <w:rFonts w:ascii="Times New Roman" w:hAnsi="Times New Roman" w:cs="Times New Roman"/>
                <w:b/>
                <w:color w:val="000000" w:themeColor="text1"/>
                <w:sz w:val="28"/>
                <w:szCs w:val="28"/>
                <w:lang w:val="nl-NL"/>
              </w:rPr>
              <w:t>Trương Hòa Châu</w:t>
            </w:r>
          </w:p>
        </w:tc>
      </w:tr>
    </w:tbl>
    <w:p w:rsidR="00355310" w:rsidRPr="00324EEF" w:rsidRDefault="00355310" w:rsidP="00B27B08">
      <w:pPr>
        <w:keepNext/>
        <w:spacing w:before="60" w:after="60" w:line="340" w:lineRule="exact"/>
        <w:rPr>
          <w:rFonts w:eastAsia="Courier New"/>
          <w:color w:val="000000" w:themeColor="text1"/>
          <w:sz w:val="28"/>
          <w:szCs w:val="28"/>
          <w:lang w:val="vi-VN" w:eastAsia="vi-VN"/>
        </w:rPr>
      </w:pPr>
      <w:bookmarkStart w:id="0" w:name="_GoBack"/>
      <w:bookmarkEnd w:id="0"/>
    </w:p>
    <w:sectPr w:rsidR="00355310" w:rsidRPr="00324EEF" w:rsidSect="00B27B08">
      <w:headerReference w:type="default" r:id="rId8"/>
      <w:pgSz w:w="11907" w:h="16839" w:code="9"/>
      <w:pgMar w:top="1134" w:right="851"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7FF" w:rsidRDefault="006737FF" w:rsidP="00F74DD3">
      <w:r>
        <w:separator/>
      </w:r>
    </w:p>
  </w:endnote>
  <w:endnote w:type="continuationSeparator" w:id="0">
    <w:p w:rsidR="006737FF" w:rsidRDefault="006737FF" w:rsidP="00F74D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7FF" w:rsidRDefault="006737FF" w:rsidP="00F74DD3">
      <w:r>
        <w:separator/>
      </w:r>
    </w:p>
  </w:footnote>
  <w:footnote w:type="continuationSeparator" w:id="0">
    <w:p w:rsidR="006737FF" w:rsidRDefault="006737FF" w:rsidP="00F74D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781386"/>
      <w:docPartObj>
        <w:docPartGallery w:val="Page Numbers (Top of Page)"/>
        <w:docPartUnique/>
      </w:docPartObj>
    </w:sdtPr>
    <w:sdtEndPr>
      <w:rPr>
        <w:noProof/>
      </w:rPr>
    </w:sdtEndPr>
    <w:sdtContent>
      <w:p w:rsidR="00BB7AE4" w:rsidRDefault="0033269A">
        <w:pPr>
          <w:pStyle w:val="Header"/>
          <w:jc w:val="center"/>
        </w:pPr>
        <w:r>
          <w:fldChar w:fldCharType="begin"/>
        </w:r>
        <w:r w:rsidR="00BB7AE4">
          <w:instrText xml:space="preserve"> PAGE   \* MERGEFORMAT </w:instrText>
        </w:r>
        <w:r>
          <w:fldChar w:fldCharType="separate"/>
        </w:r>
        <w:r w:rsidR="00E3239B">
          <w:rPr>
            <w:noProof/>
          </w:rPr>
          <w:t>2</w:t>
        </w:r>
        <w:r>
          <w:rPr>
            <w:noProof/>
          </w:rPr>
          <w:fldChar w:fldCharType="end"/>
        </w:r>
      </w:p>
    </w:sdtContent>
  </w:sdt>
  <w:p w:rsidR="00BB7AE4" w:rsidRDefault="00BB7A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E151FB"/>
    <w:multiLevelType w:val="hybridMultilevel"/>
    <w:tmpl w:val="40D2021E"/>
    <w:lvl w:ilvl="0" w:tplc="9DC41000">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CC46C14"/>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355310"/>
    <w:rsid w:val="00001D60"/>
    <w:rsid w:val="00007E51"/>
    <w:rsid w:val="00013BC1"/>
    <w:rsid w:val="00015319"/>
    <w:rsid w:val="00016DD7"/>
    <w:rsid w:val="00043B43"/>
    <w:rsid w:val="00044DE3"/>
    <w:rsid w:val="00051FF7"/>
    <w:rsid w:val="00052251"/>
    <w:rsid w:val="000552D1"/>
    <w:rsid w:val="00070343"/>
    <w:rsid w:val="00083AD6"/>
    <w:rsid w:val="000879B6"/>
    <w:rsid w:val="000A1944"/>
    <w:rsid w:val="000A39C0"/>
    <w:rsid w:val="000C7280"/>
    <w:rsid w:val="000D0D35"/>
    <w:rsid w:val="000D6157"/>
    <w:rsid w:val="000E7EA2"/>
    <w:rsid w:val="000F0181"/>
    <w:rsid w:val="000F1A19"/>
    <w:rsid w:val="000F51A5"/>
    <w:rsid w:val="000F7E33"/>
    <w:rsid w:val="00101C83"/>
    <w:rsid w:val="001131AB"/>
    <w:rsid w:val="00116532"/>
    <w:rsid w:val="00122399"/>
    <w:rsid w:val="00131EA3"/>
    <w:rsid w:val="00140675"/>
    <w:rsid w:val="00144866"/>
    <w:rsid w:val="00151270"/>
    <w:rsid w:val="001552DD"/>
    <w:rsid w:val="00160366"/>
    <w:rsid w:val="00161BCC"/>
    <w:rsid w:val="00162F72"/>
    <w:rsid w:val="00170DAF"/>
    <w:rsid w:val="00171EE5"/>
    <w:rsid w:val="00172DA6"/>
    <w:rsid w:val="00173821"/>
    <w:rsid w:val="0017577A"/>
    <w:rsid w:val="001757D3"/>
    <w:rsid w:val="00175F92"/>
    <w:rsid w:val="00180C04"/>
    <w:rsid w:val="001812E7"/>
    <w:rsid w:val="00196797"/>
    <w:rsid w:val="001A1C18"/>
    <w:rsid w:val="001A682C"/>
    <w:rsid w:val="001A7426"/>
    <w:rsid w:val="001B2445"/>
    <w:rsid w:val="001B31C4"/>
    <w:rsid w:val="001B75E4"/>
    <w:rsid w:val="001C392B"/>
    <w:rsid w:val="001D2ADE"/>
    <w:rsid w:val="001D4B89"/>
    <w:rsid w:val="001D6DDA"/>
    <w:rsid w:val="001D73B3"/>
    <w:rsid w:val="001D7528"/>
    <w:rsid w:val="001E7B12"/>
    <w:rsid w:val="001F59CE"/>
    <w:rsid w:val="00201F66"/>
    <w:rsid w:val="00204A27"/>
    <w:rsid w:val="002162AD"/>
    <w:rsid w:val="00230024"/>
    <w:rsid w:val="00230354"/>
    <w:rsid w:val="00235341"/>
    <w:rsid w:val="00237A2F"/>
    <w:rsid w:val="002414C7"/>
    <w:rsid w:val="00241763"/>
    <w:rsid w:val="002479AC"/>
    <w:rsid w:val="0025702D"/>
    <w:rsid w:val="00272841"/>
    <w:rsid w:val="00272B59"/>
    <w:rsid w:val="002743F9"/>
    <w:rsid w:val="00283CF8"/>
    <w:rsid w:val="00287533"/>
    <w:rsid w:val="002945A5"/>
    <w:rsid w:val="002A608C"/>
    <w:rsid w:val="002A69A2"/>
    <w:rsid w:val="002B40AD"/>
    <w:rsid w:val="002B66BA"/>
    <w:rsid w:val="002C08B0"/>
    <w:rsid w:val="002C2A65"/>
    <w:rsid w:val="002D1339"/>
    <w:rsid w:val="002D21A8"/>
    <w:rsid w:val="002D3B40"/>
    <w:rsid w:val="002D5176"/>
    <w:rsid w:val="002D597B"/>
    <w:rsid w:val="002E2D96"/>
    <w:rsid w:val="002E429E"/>
    <w:rsid w:val="002E6B26"/>
    <w:rsid w:val="002E6D26"/>
    <w:rsid w:val="002F1E66"/>
    <w:rsid w:val="002F7012"/>
    <w:rsid w:val="002F703D"/>
    <w:rsid w:val="00300665"/>
    <w:rsid w:val="003022F2"/>
    <w:rsid w:val="003050F6"/>
    <w:rsid w:val="00306839"/>
    <w:rsid w:val="003078A8"/>
    <w:rsid w:val="003078F5"/>
    <w:rsid w:val="00314A3F"/>
    <w:rsid w:val="00317E98"/>
    <w:rsid w:val="00320B6F"/>
    <w:rsid w:val="0032496F"/>
    <w:rsid w:val="00324EEF"/>
    <w:rsid w:val="00327456"/>
    <w:rsid w:val="00330841"/>
    <w:rsid w:val="0033269A"/>
    <w:rsid w:val="00334162"/>
    <w:rsid w:val="00343B3A"/>
    <w:rsid w:val="00345F64"/>
    <w:rsid w:val="00354F62"/>
    <w:rsid w:val="00355310"/>
    <w:rsid w:val="00360DB6"/>
    <w:rsid w:val="00362E0A"/>
    <w:rsid w:val="0036495A"/>
    <w:rsid w:val="00366064"/>
    <w:rsid w:val="00367734"/>
    <w:rsid w:val="00370804"/>
    <w:rsid w:val="00380EBD"/>
    <w:rsid w:val="003811D9"/>
    <w:rsid w:val="0038288E"/>
    <w:rsid w:val="00385340"/>
    <w:rsid w:val="0038666C"/>
    <w:rsid w:val="003909E7"/>
    <w:rsid w:val="00392146"/>
    <w:rsid w:val="0039619A"/>
    <w:rsid w:val="00397681"/>
    <w:rsid w:val="003B185B"/>
    <w:rsid w:val="003B18B0"/>
    <w:rsid w:val="003B4BCD"/>
    <w:rsid w:val="003C0CA8"/>
    <w:rsid w:val="003D167C"/>
    <w:rsid w:val="003F0765"/>
    <w:rsid w:val="003F29B0"/>
    <w:rsid w:val="003F3661"/>
    <w:rsid w:val="003F72B4"/>
    <w:rsid w:val="0040301E"/>
    <w:rsid w:val="004106A0"/>
    <w:rsid w:val="00422F42"/>
    <w:rsid w:val="0042569D"/>
    <w:rsid w:val="0043050B"/>
    <w:rsid w:val="00435B4F"/>
    <w:rsid w:val="00443D86"/>
    <w:rsid w:val="004651C9"/>
    <w:rsid w:val="00466F5E"/>
    <w:rsid w:val="0046762C"/>
    <w:rsid w:val="00467B01"/>
    <w:rsid w:val="00471F6D"/>
    <w:rsid w:val="004760EC"/>
    <w:rsid w:val="004802A2"/>
    <w:rsid w:val="004861BF"/>
    <w:rsid w:val="00486694"/>
    <w:rsid w:val="00491E41"/>
    <w:rsid w:val="00497BB0"/>
    <w:rsid w:val="004A414E"/>
    <w:rsid w:val="004A4424"/>
    <w:rsid w:val="004B4DAE"/>
    <w:rsid w:val="004B5566"/>
    <w:rsid w:val="004C1146"/>
    <w:rsid w:val="004C32B3"/>
    <w:rsid w:val="004C722B"/>
    <w:rsid w:val="004D1820"/>
    <w:rsid w:val="004D2B18"/>
    <w:rsid w:val="004D38B5"/>
    <w:rsid w:val="004D3B28"/>
    <w:rsid w:val="004D477E"/>
    <w:rsid w:val="004D7BCD"/>
    <w:rsid w:val="004E23AC"/>
    <w:rsid w:val="004E2DBB"/>
    <w:rsid w:val="004E6315"/>
    <w:rsid w:val="004F7C38"/>
    <w:rsid w:val="00504B45"/>
    <w:rsid w:val="00521E7C"/>
    <w:rsid w:val="0053394D"/>
    <w:rsid w:val="00535257"/>
    <w:rsid w:val="0055272E"/>
    <w:rsid w:val="00563999"/>
    <w:rsid w:val="00570B43"/>
    <w:rsid w:val="00571088"/>
    <w:rsid w:val="00572BD8"/>
    <w:rsid w:val="005960AC"/>
    <w:rsid w:val="005975CF"/>
    <w:rsid w:val="005A20AB"/>
    <w:rsid w:val="005B04D6"/>
    <w:rsid w:val="005B384B"/>
    <w:rsid w:val="005C0F2A"/>
    <w:rsid w:val="005C1D02"/>
    <w:rsid w:val="005C6CB0"/>
    <w:rsid w:val="005D3F8C"/>
    <w:rsid w:val="005E05A8"/>
    <w:rsid w:val="005E6A0E"/>
    <w:rsid w:val="005F33F3"/>
    <w:rsid w:val="00601B5D"/>
    <w:rsid w:val="0060690E"/>
    <w:rsid w:val="006136CB"/>
    <w:rsid w:val="00616F06"/>
    <w:rsid w:val="00620ADA"/>
    <w:rsid w:val="00622CB2"/>
    <w:rsid w:val="006329E9"/>
    <w:rsid w:val="0063394E"/>
    <w:rsid w:val="00635A23"/>
    <w:rsid w:val="006362D6"/>
    <w:rsid w:val="0064227A"/>
    <w:rsid w:val="00647C84"/>
    <w:rsid w:val="0065264C"/>
    <w:rsid w:val="00652A2E"/>
    <w:rsid w:val="00655256"/>
    <w:rsid w:val="006652F3"/>
    <w:rsid w:val="00672BD5"/>
    <w:rsid w:val="006737FF"/>
    <w:rsid w:val="00677005"/>
    <w:rsid w:val="00685427"/>
    <w:rsid w:val="00685E74"/>
    <w:rsid w:val="00686EA2"/>
    <w:rsid w:val="00694D02"/>
    <w:rsid w:val="006A17C8"/>
    <w:rsid w:val="006A4185"/>
    <w:rsid w:val="006A4EAB"/>
    <w:rsid w:val="006A5B09"/>
    <w:rsid w:val="006A7D2C"/>
    <w:rsid w:val="006B6BC4"/>
    <w:rsid w:val="006C51AA"/>
    <w:rsid w:val="006D6C30"/>
    <w:rsid w:val="006F2093"/>
    <w:rsid w:val="006F6A62"/>
    <w:rsid w:val="007240D0"/>
    <w:rsid w:val="00736DA4"/>
    <w:rsid w:val="007412FD"/>
    <w:rsid w:val="00742793"/>
    <w:rsid w:val="0074286B"/>
    <w:rsid w:val="00744195"/>
    <w:rsid w:val="00762DF9"/>
    <w:rsid w:val="00766E72"/>
    <w:rsid w:val="00770572"/>
    <w:rsid w:val="00784175"/>
    <w:rsid w:val="007928BC"/>
    <w:rsid w:val="007A0CAE"/>
    <w:rsid w:val="007B2BAE"/>
    <w:rsid w:val="007C15AB"/>
    <w:rsid w:val="007C2CE5"/>
    <w:rsid w:val="007C7795"/>
    <w:rsid w:val="007D31DD"/>
    <w:rsid w:val="007D6576"/>
    <w:rsid w:val="007E03D4"/>
    <w:rsid w:val="007F1437"/>
    <w:rsid w:val="0080112E"/>
    <w:rsid w:val="00801305"/>
    <w:rsid w:val="00811D3B"/>
    <w:rsid w:val="00814A1B"/>
    <w:rsid w:val="00820067"/>
    <w:rsid w:val="00821189"/>
    <w:rsid w:val="00822AA2"/>
    <w:rsid w:val="00827B15"/>
    <w:rsid w:val="008307FE"/>
    <w:rsid w:val="00830922"/>
    <w:rsid w:val="0083685F"/>
    <w:rsid w:val="00845B0E"/>
    <w:rsid w:val="0085401A"/>
    <w:rsid w:val="0086271C"/>
    <w:rsid w:val="00870868"/>
    <w:rsid w:val="0087632C"/>
    <w:rsid w:val="00876BF6"/>
    <w:rsid w:val="0088650E"/>
    <w:rsid w:val="00887CC1"/>
    <w:rsid w:val="008961AE"/>
    <w:rsid w:val="008961F1"/>
    <w:rsid w:val="008A1679"/>
    <w:rsid w:val="008A23B5"/>
    <w:rsid w:val="008A2B96"/>
    <w:rsid w:val="008A68F5"/>
    <w:rsid w:val="008A7089"/>
    <w:rsid w:val="008A7E21"/>
    <w:rsid w:val="008B221C"/>
    <w:rsid w:val="008B5265"/>
    <w:rsid w:val="008B56AB"/>
    <w:rsid w:val="008C0219"/>
    <w:rsid w:val="008C24CE"/>
    <w:rsid w:val="008C7E0E"/>
    <w:rsid w:val="008D13AA"/>
    <w:rsid w:val="008E4C6B"/>
    <w:rsid w:val="008E589A"/>
    <w:rsid w:val="008F0FA6"/>
    <w:rsid w:val="008F5C82"/>
    <w:rsid w:val="008F7E94"/>
    <w:rsid w:val="00900D33"/>
    <w:rsid w:val="009143F7"/>
    <w:rsid w:val="00914D95"/>
    <w:rsid w:val="00934F14"/>
    <w:rsid w:val="009417B1"/>
    <w:rsid w:val="00941B0F"/>
    <w:rsid w:val="00952B2A"/>
    <w:rsid w:val="00956F9A"/>
    <w:rsid w:val="00970CE7"/>
    <w:rsid w:val="00970F7B"/>
    <w:rsid w:val="0098561D"/>
    <w:rsid w:val="0098618B"/>
    <w:rsid w:val="00991F65"/>
    <w:rsid w:val="00997D0A"/>
    <w:rsid w:val="009A099B"/>
    <w:rsid w:val="009A57A0"/>
    <w:rsid w:val="009B2C8C"/>
    <w:rsid w:val="009E45BB"/>
    <w:rsid w:val="009F47FD"/>
    <w:rsid w:val="009F733B"/>
    <w:rsid w:val="009F7EE5"/>
    <w:rsid w:val="00A030D0"/>
    <w:rsid w:val="00A06CC1"/>
    <w:rsid w:val="00A074E9"/>
    <w:rsid w:val="00A145EF"/>
    <w:rsid w:val="00A14F12"/>
    <w:rsid w:val="00A223D0"/>
    <w:rsid w:val="00A427DF"/>
    <w:rsid w:val="00A43145"/>
    <w:rsid w:val="00A55D9A"/>
    <w:rsid w:val="00A61317"/>
    <w:rsid w:val="00A61A46"/>
    <w:rsid w:val="00A64B4A"/>
    <w:rsid w:val="00A67780"/>
    <w:rsid w:val="00A70439"/>
    <w:rsid w:val="00A74506"/>
    <w:rsid w:val="00A75DC4"/>
    <w:rsid w:val="00A8168B"/>
    <w:rsid w:val="00A81A22"/>
    <w:rsid w:val="00A845E8"/>
    <w:rsid w:val="00A8770B"/>
    <w:rsid w:val="00A9156C"/>
    <w:rsid w:val="00A91BBE"/>
    <w:rsid w:val="00A936DB"/>
    <w:rsid w:val="00A95FFC"/>
    <w:rsid w:val="00A973ED"/>
    <w:rsid w:val="00AB1378"/>
    <w:rsid w:val="00AB1AAB"/>
    <w:rsid w:val="00AB3037"/>
    <w:rsid w:val="00AB55C6"/>
    <w:rsid w:val="00AC1B7D"/>
    <w:rsid w:val="00AD70F9"/>
    <w:rsid w:val="00AE08DC"/>
    <w:rsid w:val="00AE629C"/>
    <w:rsid w:val="00AE6A46"/>
    <w:rsid w:val="00AF300C"/>
    <w:rsid w:val="00B05A04"/>
    <w:rsid w:val="00B20FD1"/>
    <w:rsid w:val="00B22BF3"/>
    <w:rsid w:val="00B25D0E"/>
    <w:rsid w:val="00B27B08"/>
    <w:rsid w:val="00B301A4"/>
    <w:rsid w:val="00B334F8"/>
    <w:rsid w:val="00B37175"/>
    <w:rsid w:val="00B379F1"/>
    <w:rsid w:val="00B37B65"/>
    <w:rsid w:val="00B43473"/>
    <w:rsid w:val="00B50FE7"/>
    <w:rsid w:val="00B51A00"/>
    <w:rsid w:val="00B548D4"/>
    <w:rsid w:val="00B563D6"/>
    <w:rsid w:val="00B63D67"/>
    <w:rsid w:val="00B66E24"/>
    <w:rsid w:val="00B921C0"/>
    <w:rsid w:val="00B977D6"/>
    <w:rsid w:val="00BA1081"/>
    <w:rsid w:val="00BA4859"/>
    <w:rsid w:val="00BB2A05"/>
    <w:rsid w:val="00BB54C0"/>
    <w:rsid w:val="00BB7AE4"/>
    <w:rsid w:val="00BC1671"/>
    <w:rsid w:val="00BC6E5B"/>
    <w:rsid w:val="00BD23EF"/>
    <w:rsid w:val="00BD3239"/>
    <w:rsid w:val="00BD50E1"/>
    <w:rsid w:val="00BD55E0"/>
    <w:rsid w:val="00BD5D09"/>
    <w:rsid w:val="00BD7BBE"/>
    <w:rsid w:val="00BE0E4B"/>
    <w:rsid w:val="00BE6436"/>
    <w:rsid w:val="00BF034F"/>
    <w:rsid w:val="00C122D0"/>
    <w:rsid w:val="00C12C91"/>
    <w:rsid w:val="00C15124"/>
    <w:rsid w:val="00C2121B"/>
    <w:rsid w:val="00C263D7"/>
    <w:rsid w:val="00C264A4"/>
    <w:rsid w:val="00C42D05"/>
    <w:rsid w:val="00C53FF1"/>
    <w:rsid w:val="00C561E9"/>
    <w:rsid w:val="00C568D1"/>
    <w:rsid w:val="00C57FB5"/>
    <w:rsid w:val="00C639F5"/>
    <w:rsid w:val="00C64749"/>
    <w:rsid w:val="00C67E1C"/>
    <w:rsid w:val="00C74430"/>
    <w:rsid w:val="00C858BE"/>
    <w:rsid w:val="00C94B84"/>
    <w:rsid w:val="00CA5308"/>
    <w:rsid w:val="00CB5765"/>
    <w:rsid w:val="00CB5DB6"/>
    <w:rsid w:val="00CB7444"/>
    <w:rsid w:val="00CC2501"/>
    <w:rsid w:val="00CC7CDC"/>
    <w:rsid w:val="00CE1EF0"/>
    <w:rsid w:val="00CE35AC"/>
    <w:rsid w:val="00CE3AE8"/>
    <w:rsid w:val="00CF43F1"/>
    <w:rsid w:val="00D00509"/>
    <w:rsid w:val="00D03F29"/>
    <w:rsid w:val="00D04258"/>
    <w:rsid w:val="00D144C8"/>
    <w:rsid w:val="00D14E6E"/>
    <w:rsid w:val="00D21D38"/>
    <w:rsid w:val="00D35AC8"/>
    <w:rsid w:val="00D379C1"/>
    <w:rsid w:val="00D4451E"/>
    <w:rsid w:val="00D47B0E"/>
    <w:rsid w:val="00D47D99"/>
    <w:rsid w:val="00D5297C"/>
    <w:rsid w:val="00D66CBB"/>
    <w:rsid w:val="00D70256"/>
    <w:rsid w:val="00D74CA0"/>
    <w:rsid w:val="00D80387"/>
    <w:rsid w:val="00D814AB"/>
    <w:rsid w:val="00D81A1D"/>
    <w:rsid w:val="00D829D4"/>
    <w:rsid w:val="00D86830"/>
    <w:rsid w:val="00D91985"/>
    <w:rsid w:val="00DA1AE0"/>
    <w:rsid w:val="00DA7FE1"/>
    <w:rsid w:val="00DB3A56"/>
    <w:rsid w:val="00DB3E54"/>
    <w:rsid w:val="00DC3088"/>
    <w:rsid w:val="00DC42E5"/>
    <w:rsid w:val="00DD5A73"/>
    <w:rsid w:val="00DE4BF3"/>
    <w:rsid w:val="00DE6CE9"/>
    <w:rsid w:val="00DF2A72"/>
    <w:rsid w:val="00DF30A8"/>
    <w:rsid w:val="00E074BC"/>
    <w:rsid w:val="00E16A74"/>
    <w:rsid w:val="00E2310D"/>
    <w:rsid w:val="00E25105"/>
    <w:rsid w:val="00E301FB"/>
    <w:rsid w:val="00E3239B"/>
    <w:rsid w:val="00E33647"/>
    <w:rsid w:val="00E410C7"/>
    <w:rsid w:val="00E417AF"/>
    <w:rsid w:val="00E41D01"/>
    <w:rsid w:val="00E44D3F"/>
    <w:rsid w:val="00E45FF7"/>
    <w:rsid w:val="00E509BA"/>
    <w:rsid w:val="00E50BB2"/>
    <w:rsid w:val="00E52C39"/>
    <w:rsid w:val="00E572B2"/>
    <w:rsid w:val="00E574FE"/>
    <w:rsid w:val="00E61B69"/>
    <w:rsid w:val="00E62BB0"/>
    <w:rsid w:val="00E66AAC"/>
    <w:rsid w:val="00E73593"/>
    <w:rsid w:val="00E76CC7"/>
    <w:rsid w:val="00E87124"/>
    <w:rsid w:val="00EA2AB9"/>
    <w:rsid w:val="00EA3681"/>
    <w:rsid w:val="00EB27F8"/>
    <w:rsid w:val="00EB490F"/>
    <w:rsid w:val="00ED0135"/>
    <w:rsid w:val="00ED31B7"/>
    <w:rsid w:val="00ED3B8E"/>
    <w:rsid w:val="00ED6F27"/>
    <w:rsid w:val="00EE14EB"/>
    <w:rsid w:val="00EE4E8B"/>
    <w:rsid w:val="00EE6399"/>
    <w:rsid w:val="00EE724B"/>
    <w:rsid w:val="00EF2B0E"/>
    <w:rsid w:val="00EF7C67"/>
    <w:rsid w:val="00F170A8"/>
    <w:rsid w:val="00F175D3"/>
    <w:rsid w:val="00F17761"/>
    <w:rsid w:val="00F23473"/>
    <w:rsid w:val="00F307E7"/>
    <w:rsid w:val="00F32BF8"/>
    <w:rsid w:val="00F336A2"/>
    <w:rsid w:val="00F3455D"/>
    <w:rsid w:val="00F34D8E"/>
    <w:rsid w:val="00F429E0"/>
    <w:rsid w:val="00F43E49"/>
    <w:rsid w:val="00F4506A"/>
    <w:rsid w:val="00F46015"/>
    <w:rsid w:val="00F6241E"/>
    <w:rsid w:val="00F6295B"/>
    <w:rsid w:val="00F70B56"/>
    <w:rsid w:val="00F72096"/>
    <w:rsid w:val="00F739A3"/>
    <w:rsid w:val="00F74DD3"/>
    <w:rsid w:val="00F7754D"/>
    <w:rsid w:val="00F94638"/>
    <w:rsid w:val="00F962B1"/>
    <w:rsid w:val="00F96E1B"/>
    <w:rsid w:val="00FA0C5F"/>
    <w:rsid w:val="00FA691D"/>
    <w:rsid w:val="00FB6618"/>
    <w:rsid w:val="00FC4C9E"/>
    <w:rsid w:val="00FC4CAE"/>
    <w:rsid w:val="00FD0A23"/>
    <w:rsid w:val="00FD4214"/>
    <w:rsid w:val="00FD76A2"/>
    <w:rsid w:val="00FE161A"/>
    <w:rsid w:val="00FE6FAE"/>
    <w:rsid w:val="00FF5675"/>
    <w:rsid w:val="00FF73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5310"/>
    <w:pPr>
      <w:spacing w:after="0" w:line="240" w:lineRule="auto"/>
    </w:pPr>
    <w:rPr>
      <w:rFonts w:ascii="Times New Roman" w:eastAsia="Batang" w:hAnsi="Times New Roman" w:cs="Times New Roman"/>
      <w:sz w:val="24"/>
      <w:szCs w:val="24"/>
      <w:lang w:eastAsia="ko-KR"/>
    </w:rPr>
  </w:style>
  <w:style w:type="paragraph" w:styleId="Heading2">
    <w:name w:val="heading 2"/>
    <w:basedOn w:val="Normal"/>
    <w:next w:val="Normal"/>
    <w:link w:val="Heading2Char"/>
    <w:uiPriority w:val="9"/>
    <w:unhideWhenUsed/>
    <w:qFormat/>
    <w:rsid w:val="00A64B4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E62BB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qFormat/>
    <w:rsid w:val="00C42D05"/>
    <w:pPr>
      <w:keepNext/>
      <w:ind w:left="2160" w:firstLine="720"/>
      <w:outlineLvl w:val="8"/>
    </w:pPr>
    <w:rPr>
      <w:rFonts w:ascii=".VnTime" w:eastAsia="Times New Roman" w:hAnsi=".VnTime"/>
      <w:b/>
      <w:sz w:val="2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55310"/>
    <w:pPr>
      <w:spacing w:before="240" w:after="60"/>
      <w:jc w:val="center"/>
    </w:pPr>
    <w:rPr>
      <w:rFonts w:ascii="Arial" w:eastAsia="Times New Roman" w:hAnsi="Arial"/>
      <w:b/>
      <w:kern w:val="28"/>
      <w:sz w:val="32"/>
      <w:szCs w:val="20"/>
    </w:rPr>
  </w:style>
  <w:style w:type="character" w:customStyle="1" w:styleId="TitleChar">
    <w:name w:val="Title Char"/>
    <w:basedOn w:val="DefaultParagraphFont"/>
    <w:link w:val="Title"/>
    <w:rsid w:val="00355310"/>
    <w:rPr>
      <w:rFonts w:ascii="Arial" w:eastAsia="Times New Roman" w:hAnsi="Arial" w:cs="Times New Roman"/>
      <w:b/>
      <w:kern w:val="28"/>
      <w:sz w:val="32"/>
      <w:szCs w:val="20"/>
      <w:lang w:eastAsia="ko-KR"/>
    </w:rPr>
  </w:style>
  <w:style w:type="paragraph" w:styleId="NormalWeb">
    <w:name w:val="Normal (Web)"/>
    <w:basedOn w:val="Normal"/>
    <w:uiPriority w:val="99"/>
    <w:unhideWhenUsed/>
    <w:rsid w:val="00355310"/>
    <w:pPr>
      <w:spacing w:before="100" w:beforeAutospacing="1" w:after="100" w:afterAutospacing="1"/>
    </w:pPr>
    <w:rPr>
      <w:rFonts w:eastAsia="Times New Roman"/>
      <w:lang w:eastAsia="en-US"/>
    </w:rPr>
  </w:style>
  <w:style w:type="paragraph" w:customStyle="1" w:styleId="Style11">
    <w:name w:val="Style 11"/>
    <w:basedOn w:val="Normal"/>
    <w:rsid w:val="00355310"/>
    <w:pPr>
      <w:widowControl w:val="0"/>
      <w:autoSpaceDE w:val="0"/>
      <w:autoSpaceDN w:val="0"/>
      <w:spacing w:line="384" w:lineRule="atLeast"/>
    </w:pPr>
    <w:rPr>
      <w:rFonts w:eastAsia="Times New Roman"/>
      <w:lang w:eastAsia="en-US"/>
    </w:rPr>
  </w:style>
  <w:style w:type="paragraph" w:styleId="Footer">
    <w:name w:val="footer"/>
    <w:basedOn w:val="Normal"/>
    <w:link w:val="FooterChar"/>
    <w:uiPriority w:val="99"/>
    <w:unhideWhenUsed/>
    <w:rsid w:val="00355310"/>
    <w:pPr>
      <w:tabs>
        <w:tab w:val="center" w:pos="4680"/>
        <w:tab w:val="right" w:pos="9360"/>
      </w:tabs>
    </w:pPr>
  </w:style>
  <w:style w:type="character" w:customStyle="1" w:styleId="FooterChar">
    <w:name w:val="Footer Char"/>
    <w:basedOn w:val="DefaultParagraphFont"/>
    <w:link w:val="Footer"/>
    <w:uiPriority w:val="99"/>
    <w:rsid w:val="00355310"/>
    <w:rPr>
      <w:rFonts w:ascii="Times New Roman" w:eastAsia="Batang" w:hAnsi="Times New Roman" w:cs="Times New Roman"/>
      <w:sz w:val="24"/>
      <w:szCs w:val="24"/>
      <w:lang w:eastAsia="ko-KR"/>
    </w:rPr>
  </w:style>
  <w:style w:type="paragraph" w:customStyle="1" w:styleId="Normal1">
    <w:name w:val="Normal1"/>
    <w:rsid w:val="00355310"/>
    <w:pPr>
      <w:spacing w:after="0"/>
    </w:pPr>
    <w:rPr>
      <w:rFonts w:ascii="Arial" w:eastAsia="Arial" w:hAnsi="Arial" w:cs="Arial"/>
      <w:color w:val="000000"/>
      <w:szCs w:val="20"/>
    </w:rPr>
  </w:style>
  <w:style w:type="paragraph" w:customStyle="1" w:styleId="SHDPp">
    <w:name w:val="SHDP p"/>
    <w:basedOn w:val="BodyText"/>
    <w:link w:val="SHDPpChar"/>
    <w:rsid w:val="00355310"/>
    <w:pPr>
      <w:suppressAutoHyphens/>
      <w:ind w:left="720"/>
      <w:jc w:val="both"/>
    </w:pPr>
    <w:rPr>
      <w:rFonts w:eastAsia="Times New Roman"/>
      <w:sz w:val="20"/>
      <w:lang w:eastAsia="ar-SA"/>
    </w:rPr>
  </w:style>
  <w:style w:type="character" w:customStyle="1" w:styleId="SHDPpChar">
    <w:name w:val="SHDP p Char"/>
    <w:link w:val="SHDPp"/>
    <w:rsid w:val="00355310"/>
    <w:rPr>
      <w:rFonts w:ascii="Times New Roman" w:eastAsia="Times New Roman" w:hAnsi="Times New Roman" w:cs="Times New Roman"/>
      <w:sz w:val="20"/>
      <w:szCs w:val="24"/>
      <w:lang w:eastAsia="ar-SA"/>
    </w:rPr>
  </w:style>
  <w:style w:type="paragraph" w:customStyle="1" w:styleId="SectionVHeader">
    <w:name w:val="Section V. Header"/>
    <w:basedOn w:val="Normal"/>
    <w:uiPriority w:val="99"/>
    <w:rsid w:val="00355310"/>
    <w:pPr>
      <w:jc w:val="center"/>
    </w:pPr>
    <w:rPr>
      <w:rFonts w:eastAsia="Times New Roman"/>
      <w:b/>
      <w:sz w:val="36"/>
      <w:szCs w:val="20"/>
      <w:lang w:val="es-ES_tradnl" w:eastAsia="en-US"/>
    </w:rPr>
  </w:style>
  <w:style w:type="paragraph" w:customStyle="1" w:styleId="SectionVHeading2">
    <w:name w:val="Section V. Heading 2"/>
    <w:basedOn w:val="SectionVHeader"/>
    <w:rsid w:val="00355310"/>
    <w:pPr>
      <w:spacing w:before="120" w:after="200"/>
    </w:pPr>
    <w:rPr>
      <w:sz w:val="28"/>
    </w:rPr>
  </w:style>
  <w:style w:type="paragraph" w:styleId="BodyText">
    <w:name w:val="Body Text"/>
    <w:basedOn w:val="Normal"/>
    <w:link w:val="BodyTextChar"/>
    <w:uiPriority w:val="99"/>
    <w:unhideWhenUsed/>
    <w:rsid w:val="00355310"/>
    <w:pPr>
      <w:spacing w:after="120"/>
    </w:pPr>
  </w:style>
  <w:style w:type="character" w:customStyle="1" w:styleId="BodyTextChar">
    <w:name w:val="Body Text Char"/>
    <w:basedOn w:val="DefaultParagraphFont"/>
    <w:link w:val="BodyText"/>
    <w:uiPriority w:val="99"/>
    <w:rsid w:val="00355310"/>
    <w:rPr>
      <w:rFonts w:ascii="Times New Roman" w:eastAsia="Batang" w:hAnsi="Times New Roman" w:cs="Times New Roman"/>
      <w:sz w:val="24"/>
      <w:szCs w:val="24"/>
      <w:lang w:eastAsia="ko-KR"/>
    </w:rPr>
  </w:style>
  <w:style w:type="paragraph" w:styleId="BodyTextIndent">
    <w:name w:val="Body Text Indent"/>
    <w:basedOn w:val="Normal"/>
    <w:link w:val="BodyTextIndentChar"/>
    <w:uiPriority w:val="99"/>
    <w:semiHidden/>
    <w:unhideWhenUsed/>
    <w:rsid w:val="00AE08DC"/>
    <w:pPr>
      <w:spacing w:after="120"/>
      <w:ind w:left="360"/>
    </w:pPr>
  </w:style>
  <w:style w:type="character" w:customStyle="1" w:styleId="BodyTextIndentChar">
    <w:name w:val="Body Text Indent Char"/>
    <w:basedOn w:val="DefaultParagraphFont"/>
    <w:link w:val="BodyTextIndent"/>
    <w:uiPriority w:val="99"/>
    <w:semiHidden/>
    <w:rsid w:val="00AE08DC"/>
    <w:rPr>
      <w:rFonts w:ascii="Times New Roman" w:eastAsia="Batang" w:hAnsi="Times New Roman" w:cs="Times New Roman"/>
      <w:sz w:val="24"/>
      <w:szCs w:val="24"/>
      <w:lang w:eastAsia="ko-KR"/>
    </w:rPr>
  </w:style>
  <w:style w:type="paragraph" w:styleId="ListParagraph">
    <w:name w:val="List Paragraph"/>
    <w:basedOn w:val="Normal"/>
    <w:link w:val="ListParagraphChar"/>
    <w:uiPriority w:val="34"/>
    <w:qFormat/>
    <w:rsid w:val="00204A27"/>
    <w:pPr>
      <w:suppressAutoHyphens/>
      <w:ind w:left="720"/>
    </w:pPr>
    <w:rPr>
      <w:rFonts w:eastAsia="Times New Roman"/>
      <w:lang w:eastAsia="ar-SA"/>
    </w:rPr>
  </w:style>
  <w:style w:type="character" w:customStyle="1" w:styleId="ListParagraphChar">
    <w:name w:val="List Paragraph Char"/>
    <w:link w:val="ListParagraph"/>
    <w:uiPriority w:val="34"/>
    <w:rsid w:val="00204A27"/>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55272E"/>
    <w:rPr>
      <w:rFonts w:ascii="Tahoma" w:hAnsi="Tahoma" w:cs="Tahoma"/>
      <w:sz w:val="16"/>
      <w:szCs w:val="16"/>
    </w:rPr>
  </w:style>
  <w:style w:type="character" w:customStyle="1" w:styleId="BalloonTextChar">
    <w:name w:val="Balloon Text Char"/>
    <w:basedOn w:val="DefaultParagraphFont"/>
    <w:link w:val="BalloonText"/>
    <w:uiPriority w:val="99"/>
    <w:semiHidden/>
    <w:rsid w:val="0055272E"/>
    <w:rPr>
      <w:rFonts w:ascii="Tahoma" w:eastAsia="Batang" w:hAnsi="Tahoma" w:cs="Tahoma"/>
      <w:sz w:val="16"/>
      <w:szCs w:val="16"/>
      <w:lang w:eastAsia="ko-KR"/>
    </w:rPr>
  </w:style>
  <w:style w:type="table" w:styleId="TableGrid">
    <w:name w:val="Table Grid"/>
    <w:basedOn w:val="TableNormal"/>
    <w:uiPriority w:val="59"/>
    <w:rsid w:val="00C42D05"/>
    <w:pPr>
      <w:spacing w:after="0" w:line="240" w:lineRule="auto"/>
    </w:pPr>
    <w:rPr>
      <w:rFonts w:ascii="Times New Roman" w:hAnsi="Times New Roman"/>
      <w:sz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C42D05"/>
    <w:rPr>
      <w:rFonts w:ascii=".VnTime" w:eastAsia="Times New Roman" w:hAnsi=".VnTime" w:cs="Times New Roman"/>
      <w:b/>
      <w:szCs w:val="20"/>
    </w:rPr>
  </w:style>
  <w:style w:type="character" w:customStyle="1" w:styleId="Heading2Char">
    <w:name w:val="Heading 2 Char"/>
    <w:basedOn w:val="DefaultParagraphFont"/>
    <w:link w:val="Heading2"/>
    <w:uiPriority w:val="9"/>
    <w:rsid w:val="00A64B4A"/>
    <w:rPr>
      <w:rFonts w:asciiTheme="majorHAnsi" w:eastAsiaTheme="majorEastAsia" w:hAnsiTheme="majorHAnsi" w:cstheme="majorBidi"/>
      <w:color w:val="365F91" w:themeColor="accent1" w:themeShade="BF"/>
      <w:sz w:val="26"/>
      <w:szCs w:val="26"/>
      <w:lang w:eastAsia="ko-KR"/>
    </w:rPr>
  </w:style>
  <w:style w:type="character" w:customStyle="1" w:styleId="Heading6Char">
    <w:name w:val="Heading 6 Char"/>
    <w:basedOn w:val="DefaultParagraphFont"/>
    <w:link w:val="Heading6"/>
    <w:uiPriority w:val="9"/>
    <w:rsid w:val="00E62BB0"/>
    <w:rPr>
      <w:rFonts w:asciiTheme="majorHAnsi" w:eastAsiaTheme="majorEastAsia" w:hAnsiTheme="majorHAnsi" w:cstheme="majorBidi"/>
      <w:i/>
      <w:iCs/>
      <w:color w:val="243F60" w:themeColor="accent1" w:themeShade="7F"/>
      <w:sz w:val="24"/>
      <w:szCs w:val="24"/>
      <w:lang w:eastAsia="ko-KR"/>
    </w:rPr>
  </w:style>
  <w:style w:type="paragraph" w:customStyle="1" w:styleId="A">
    <w:name w:val="A"/>
    <w:basedOn w:val="Normal"/>
    <w:rsid w:val="00934F14"/>
    <w:pPr>
      <w:widowControl w:val="0"/>
      <w:spacing w:before="120"/>
      <w:ind w:firstLine="720"/>
      <w:jc w:val="both"/>
    </w:pPr>
    <w:rPr>
      <w:rFonts w:ascii="Arial" w:eastAsia="Times New Roman" w:hAnsi="Arial"/>
      <w:sz w:val="20"/>
      <w:szCs w:val="20"/>
      <w:lang w:eastAsia="en-US"/>
    </w:rPr>
  </w:style>
  <w:style w:type="paragraph" w:styleId="Header">
    <w:name w:val="header"/>
    <w:basedOn w:val="Normal"/>
    <w:link w:val="HeaderChar"/>
    <w:uiPriority w:val="99"/>
    <w:unhideWhenUsed/>
    <w:rsid w:val="00934F14"/>
    <w:pPr>
      <w:tabs>
        <w:tab w:val="center" w:pos="4680"/>
        <w:tab w:val="right" w:pos="9360"/>
      </w:tabs>
    </w:pPr>
  </w:style>
  <w:style w:type="character" w:customStyle="1" w:styleId="HeaderChar">
    <w:name w:val="Header Char"/>
    <w:basedOn w:val="DefaultParagraphFont"/>
    <w:link w:val="Header"/>
    <w:uiPriority w:val="99"/>
    <w:rsid w:val="00934F14"/>
    <w:rPr>
      <w:rFonts w:ascii="Times New Roman" w:eastAsia="Batang" w:hAnsi="Times New Roman" w:cs="Times New Roman"/>
      <w:sz w:val="24"/>
      <w:szCs w:val="24"/>
      <w:lang w:eastAsia="ko-KR"/>
    </w:rPr>
  </w:style>
  <w:style w:type="character" w:customStyle="1" w:styleId="Bodytext3155pt">
    <w:name w:val="Body text (3) + 15.5 pt"/>
    <w:aliases w:val="Bold,Spacing 0 pt104"/>
    <w:rsid w:val="00172DA6"/>
    <w:rPr>
      <w:rFonts w:ascii="Times New Roman" w:hAnsi="Times New Roman" w:cs="Times New Roman"/>
      <w:b/>
      <w:bCs/>
      <w:i/>
      <w:iCs/>
      <w:spacing w:val="-10"/>
      <w:sz w:val="31"/>
      <w:szCs w:val="31"/>
      <w:u w:val="none"/>
    </w:rPr>
  </w:style>
  <w:style w:type="character" w:customStyle="1" w:styleId="Bodytext4">
    <w:name w:val="Body text (4)_"/>
    <w:link w:val="Bodytext40"/>
    <w:rsid w:val="001D7528"/>
    <w:rPr>
      <w:rFonts w:ascii="Times New Roman" w:hAnsi="Times New Roman" w:cs="Times New Roman"/>
      <w:i/>
      <w:iCs/>
      <w:sz w:val="28"/>
      <w:szCs w:val="28"/>
      <w:shd w:val="clear" w:color="auto" w:fill="FFFFFF"/>
    </w:rPr>
  </w:style>
  <w:style w:type="paragraph" w:customStyle="1" w:styleId="Bodytext40">
    <w:name w:val="Body text (4)"/>
    <w:basedOn w:val="Normal"/>
    <w:link w:val="Bodytext4"/>
    <w:rsid w:val="001D7528"/>
    <w:pPr>
      <w:widowControl w:val="0"/>
      <w:shd w:val="clear" w:color="auto" w:fill="FFFFFF"/>
      <w:spacing w:line="240" w:lineRule="atLeast"/>
      <w:jc w:val="both"/>
    </w:pPr>
    <w:rPr>
      <w:rFonts w:eastAsiaTheme="minorHAnsi"/>
      <w:i/>
      <w:iCs/>
      <w:sz w:val="28"/>
      <w:szCs w:val="28"/>
      <w:lang w:eastAsia="en-US"/>
    </w:rPr>
  </w:style>
</w:styles>
</file>

<file path=word/webSettings.xml><?xml version="1.0" encoding="utf-8"?>
<w:webSettings xmlns:r="http://schemas.openxmlformats.org/officeDocument/2006/relationships" xmlns:w="http://schemas.openxmlformats.org/wordprocessingml/2006/main">
  <w:divs>
    <w:div w:id="496192319">
      <w:bodyDiv w:val="1"/>
      <w:marLeft w:val="0"/>
      <w:marRight w:val="0"/>
      <w:marTop w:val="0"/>
      <w:marBottom w:val="0"/>
      <w:divBdr>
        <w:top w:val="none" w:sz="0" w:space="0" w:color="auto"/>
        <w:left w:val="none" w:sz="0" w:space="0" w:color="auto"/>
        <w:bottom w:val="none" w:sz="0" w:space="0" w:color="auto"/>
        <w:right w:val="none" w:sz="0" w:space="0" w:color="auto"/>
      </w:divBdr>
      <w:divsChild>
        <w:div w:id="966659832">
          <w:marLeft w:val="0"/>
          <w:marRight w:val="0"/>
          <w:marTop w:val="0"/>
          <w:marBottom w:val="0"/>
          <w:divBdr>
            <w:top w:val="none" w:sz="0" w:space="0" w:color="auto"/>
            <w:left w:val="none" w:sz="0" w:space="0" w:color="auto"/>
            <w:bottom w:val="none" w:sz="0" w:space="0" w:color="auto"/>
            <w:right w:val="none" w:sz="0" w:space="0" w:color="auto"/>
          </w:divBdr>
          <w:divsChild>
            <w:div w:id="1780952299">
              <w:marLeft w:val="0"/>
              <w:marRight w:val="0"/>
              <w:marTop w:val="0"/>
              <w:marBottom w:val="0"/>
              <w:divBdr>
                <w:top w:val="none" w:sz="0" w:space="0" w:color="auto"/>
                <w:left w:val="none" w:sz="0" w:space="0" w:color="auto"/>
                <w:bottom w:val="none" w:sz="0" w:space="0" w:color="auto"/>
                <w:right w:val="none" w:sz="0" w:space="0" w:color="auto"/>
              </w:divBdr>
              <w:divsChild>
                <w:div w:id="1566256791">
                  <w:marLeft w:val="0"/>
                  <w:marRight w:val="0"/>
                  <w:marTop w:val="0"/>
                  <w:marBottom w:val="0"/>
                  <w:divBdr>
                    <w:top w:val="single" w:sz="12" w:space="11" w:color="F89B1A"/>
                    <w:left w:val="single" w:sz="6" w:space="8" w:color="C8D4DB"/>
                    <w:bottom w:val="none" w:sz="0" w:space="0" w:color="auto"/>
                    <w:right w:val="single" w:sz="6" w:space="8" w:color="C8D4DB"/>
                  </w:divBdr>
                  <w:divsChild>
                    <w:div w:id="2062747554">
                      <w:marLeft w:val="0"/>
                      <w:marRight w:val="0"/>
                      <w:marTop w:val="0"/>
                      <w:marBottom w:val="0"/>
                      <w:divBdr>
                        <w:top w:val="none" w:sz="0" w:space="0" w:color="auto"/>
                        <w:left w:val="none" w:sz="0" w:space="0" w:color="auto"/>
                        <w:bottom w:val="none" w:sz="0" w:space="0" w:color="auto"/>
                        <w:right w:val="none" w:sz="0" w:space="0" w:color="auto"/>
                      </w:divBdr>
                      <w:divsChild>
                        <w:div w:id="196286162">
                          <w:marLeft w:val="0"/>
                          <w:marRight w:val="0"/>
                          <w:marTop w:val="0"/>
                          <w:marBottom w:val="0"/>
                          <w:divBdr>
                            <w:top w:val="none" w:sz="0" w:space="0" w:color="auto"/>
                            <w:left w:val="none" w:sz="0" w:space="0" w:color="auto"/>
                            <w:bottom w:val="none" w:sz="0" w:space="0" w:color="auto"/>
                            <w:right w:val="none" w:sz="0" w:space="0" w:color="auto"/>
                          </w:divBdr>
                          <w:divsChild>
                            <w:div w:id="690644949">
                              <w:marLeft w:val="0"/>
                              <w:marRight w:val="225"/>
                              <w:marTop w:val="0"/>
                              <w:marBottom w:val="0"/>
                              <w:divBdr>
                                <w:top w:val="none" w:sz="0" w:space="0" w:color="auto"/>
                                <w:left w:val="none" w:sz="0" w:space="0" w:color="auto"/>
                                <w:bottom w:val="none" w:sz="0" w:space="0" w:color="auto"/>
                                <w:right w:val="none" w:sz="0" w:space="0" w:color="auto"/>
                              </w:divBdr>
                              <w:divsChild>
                                <w:div w:id="1069113832">
                                  <w:marLeft w:val="0"/>
                                  <w:marRight w:val="0"/>
                                  <w:marTop w:val="0"/>
                                  <w:marBottom w:val="0"/>
                                  <w:divBdr>
                                    <w:top w:val="none" w:sz="0" w:space="0" w:color="auto"/>
                                    <w:left w:val="none" w:sz="0" w:space="0" w:color="auto"/>
                                    <w:bottom w:val="none" w:sz="0" w:space="0" w:color="auto"/>
                                    <w:right w:val="none" w:sz="0" w:space="0" w:color="auto"/>
                                  </w:divBdr>
                                  <w:divsChild>
                                    <w:div w:id="1071729561">
                                      <w:marLeft w:val="0"/>
                                      <w:marRight w:val="0"/>
                                      <w:marTop w:val="0"/>
                                      <w:marBottom w:val="0"/>
                                      <w:divBdr>
                                        <w:top w:val="none" w:sz="0" w:space="0" w:color="auto"/>
                                        <w:left w:val="none" w:sz="0" w:space="0" w:color="auto"/>
                                        <w:bottom w:val="none" w:sz="0" w:space="0" w:color="auto"/>
                                        <w:right w:val="none" w:sz="0" w:space="0" w:color="auto"/>
                                      </w:divBdr>
                                      <w:divsChild>
                                        <w:div w:id="194819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6613724">
      <w:bodyDiv w:val="1"/>
      <w:marLeft w:val="0"/>
      <w:marRight w:val="0"/>
      <w:marTop w:val="0"/>
      <w:marBottom w:val="0"/>
      <w:divBdr>
        <w:top w:val="none" w:sz="0" w:space="0" w:color="auto"/>
        <w:left w:val="none" w:sz="0" w:space="0" w:color="auto"/>
        <w:bottom w:val="none" w:sz="0" w:space="0" w:color="auto"/>
        <w:right w:val="none" w:sz="0" w:space="0" w:color="auto"/>
      </w:divBdr>
    </w:div>
    <w:div w:id="1597905317">
      <w:bodyDiv w:val="1"/>
      <w:marLeft w:val="0"/>
      <w:marRight w:val="0"/>
      <w:marTop w:val="0"/>
      <w:marBottom w:val="0"/>
      <w:divBdr>
        <w:top w:val="none" w:sz="0" w:space="0" w:color="auto"/>
        <w:left w:val="none" w:sz="0" w:space="0" w:color="auto"/>
        <w:bottom w:val="none" w:sz="0" w:space="0" w:color="auto"/>
        <w:right w:val="none" w:sz="0" w:space="0" w:color="auto"/>
      </w:divBdr>
      <w:divsChild>
        <w:div w:id="673266071">
          <w:marLeft w:val="0"/>
          <w:marRight w:val="0"/>
          <w:marTop w:val="0"/>
          <w:marBottom w:val="0"/>
          <w:divBdr>
            <w:top w:val="none" w:sz="0" w:space="0" w:color="auto"/>
            <w:left w:val="none" w:sz="0" w:space="0" w:color="auto"/>
            <w:bottom w:val="none" w:sz="0" w:space="0" w:color="auto"/>
            <w:right w:val="none" w:sz="0" w:space="0" w:color="auto"/>
          </w:divBdr>
          <w:divsChild>
            <w:div w:id="1342127820">
              <w:marLeft w:val="0"/>
              <w:marRight w:val="0"/>
              <w:marTop w:val="0"/>
              <w:marBottom w:val="0"/>
              <w:divBdr>
                <w:top w:val="none" w:sz="0" w:space="0" w:color="auto"/>
                <w:left w:val="none" w:sz="0" w:space="0" w:color="auto"/>
                <w:bottom w:val="none" w:sz="0" w:space="0" w:color="auto"/>
                <w:right w:val="none" w:sz="0" w:space="0" w:color="auto"/>
              </w:divBdr>
              <w:divsChild>
                <w:div w:id="9071519">
                  <w:marLeft w:val="0"/>
                  <w:marRight w:val="0"/>
                  <w:marTop w:val="0"/>
                  <w:marBottom w:val="0"/>
                  <w:divBdr>
                    <w:top w:val="single" w:sz="12" w:space="11" w:color="F89B1A"/>
                    <w:left w:val="single" w:sz="6" w:space="8" w:color="C8D4DB"/>
                    <w:bottom w:val="none" w:sz="0" w:space="0" w:color="auto"/>
                    <w:right w:val="single" w:sz="6" w:space="8" w:color="C8D4DB"/>
                  </w:divBdr>
                  <w:divsChild>
                    <w:div w:id="274021293">
                      <w:marLeft w:val="0"/>
                      <w:marRight w:val="0"/>
                      <w:marTop w:val="0"/>
                      <w:marBottom w:val="0"/>
                      <w:divBdr>
                        <w:top w:val="none" w:sz="0" w:space="0" w:color="auto"/>
                        <w:left w:val="none" w:sz="0" w:space="0" w:color="auto"/>
                        <w:bottom w:val="none" w:sz="0" w:space="0" w:color="auto"/>
                        <w:right w:val="none" w:sz="0" w:space="0" w:color="auto"/>
                      </w:divBdr>
                      <w:divsChild>
                        <w:div w:id="1827277051">
                          <w:marLeft w:val="0"/>
                          <w:marRight w:val="0"/>
                          <w:marTop w:val="0"/>
                          <w:marBottom w:val="0"/>
                          <w:divBdr>
                            <w:top w:val="none" w:sz="0" w:space="0" w:color="auto"/>
                            <w:left w:val="none" w:sz="0" w:space="0" w:color="auto"/>
                            <w:bottom w:val="none" w:sz="0" w:space="0" w:color="auto"/>
                            <w:right w:val="none" w:sz="0" w:space="0" w:color="auto"/>
                          </w:divBdr>
                          <w:divsChild>
                            <w:div w:id="1066152039">
                              <w:marLeft w:val="0"/>
                              <w:marRight w:val="225"/>
                              <w:marTop w:val="0"/>
                              <w:marBottom w:val="0"/>
                              <w:divBdr>
                                <w:top w:val="none" w:sz="0" w:space="0" w:color="auto"/>
                                <w:left w:val="none" w:sz="0" w:space="0" w:color="auto"/>
                                <w:bottom w:val="none" w:sz="0" w:space="0" w:color="auto"/>
                                <w:right w:val="none" w:sz="0" w:space="0" w:color="auto"/>
                              </w:divBdr>
                              <w:divsChild>
                                <w:div w:id="258566727">
                                  <w:marLeft w:val="0"/>
                                  <w:marRight w:val="0"/>
                                  <w:marTop w:val="0"/>
                                  <w:marBottom w:val="0"/>
                                  <w:divBdr>
                                    <w:top w:val="none" w:sz="0" w:space="0" w:color="auto"/>
                                    <w:left w:val="none" w:sz="0" w:space="0" w:color="auto"/>
                                    <w:bottom w:val="none" w:sz="0" w:space="0" w:color="auto"/>
                                    <w:right w:val="none" w:sz="0" w:space="0" w:color="auto"/>
                                  </w:divBdr>
                                  <w:divsChild>
                                    <w:div w:id="1649284541">
                                      <w:marLeft w:val="0"/>
                                      <w:marRight w:val="0"/>
                                      <w:marTop w:val="0"/>
                                      <w:marBottom w:val="0"/>
                                      <w:divBdr>
                                        <w:top w:val="none" w:sz="0" w:space="0" w:color="auto"/>
                                        <w:left w:val="none" w:sz="0" w:space="0" w:color="auto"/>
                                        <w:bottom w:val="none" w:sz="0" w:space="0" w:color="auto"/>
                                        <w:right w:val="none" w:sz="0" w:space="0" w:color="auto"/>
                                      </w:divBdr>
                                      <w:divsChild>
                                        <w:div w:id="189303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F43B2-CC64-4D71-8CAC-1145084A0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1</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326</cp:revision>
  <cp:lastPrinted>2021-01-04T08:44:00Z</cp:lastPrinted>
  <dcterms:created xsi:type="dcterms:W3CDTF">2020-11-05T08:33:00Z</dcterms:created>
  <dcterms:modified xsi:type="dcterms:W3CDTF">2021-01-04T08:44:00Z</dcterms:modified>
</cp:coreProperties>
</file>